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3C7FE" w14:textId="3AC4B559" w:rsidR="00A905AF" w:rsidRPr="007509BB" w:rsidRDefault="00A905AF" w:rsidP="00A905AF">
      <w:pPr>
        <w:shd w:val="clear" w:color="auto" w:fill="D9E2F3" w:themeFill="accent1" w:themeFillTint="33"/>
        <w:rPr>
          <w:rFonts w:cstheme="minorHAnsi"/>
          <w:b/>
          <w:bCs/>
          <w:shd w:val="clear" w:color="auto" w:fill="DEEAF6" w:themeFill="accent5" w:themeFillTint="33"/>
        </w:rPr>
      </w:pPr>
      <w:r w:rsidRPr="007509BB">
        <w:rPr>
          <w:rFonts w:cstheme="minorHAnsi"/>
          <w:b/>
          <w:bCs/>
          <w:shd w:val="clear" w:color="auto" w:fill="DEEAF6" w:themeFill="accent5" w:themeFillTint="33"/>
        </w:rPr>
        <w:t>TEHNIČNE SPECIFIKACIJE IN ZAHTEVE NAROČNIKA</w:t>
      </w:r>
      <w:r w:rsidRPr="007509BB">
        <w:rPr>
          <w:rFonts w:cstheme="minorHAnsi"/>
          <w:b/>
          <w:bCs/>
          <w:shd w:val="clear" w:color="auto" w:fill="DEEAF6" w:themeFill="accent5" w:themeFillTint="33"/>
        </w:rPr>
        <w:tab/>
      </w:r>
      <w:r w:rsidRPr="007509BB">
        <w:rPr>
          <w:rFonts w:cstheme="minorHAnsi"/>
          <w:b/>
          <w:bCs/>
          <w:shd w:val="clear" w:color="auto" w:fill="DEEAF6" w:themeFill="accent5" w:themeFillTint="33"/>
        </w:rPr>
        <w:tab/>
      </w:r>
      <w:r w:rsidRPr="007509BB">
        <w:rPr>
          <w:rFonts w:cstheme="minorHAnsi"/>
          <w:b/>
          <w:bCs/>
          <w:shd w:val="clear" w:color="auto" w:fill="DEEAF6" w:themeFill="accent5" w:themeFillTint="33"/>
        </w:rPr>
        <w:tab/>
      </w:r>
    </w:p>
    <w:p w14:paraId="7D3C3F13" w14:textId="77777777" w:rsidR="00A905AF" w:rsidRPr="007509BB" w:rsidRDefault="00A905AF" w:rsidP="00A905AF">
      <w:pPr>
        <w:spacing w:after="0" w:line="240" w:lineRule="auto"/>
        <w:jc w:val="both"/>
        <w:rPr>
          <w:rFonts w:cstheme="minorHAnsi"/>
          <w:szCs w:val="20"/>
        </w:rPr>
      </w:pPr>
    </w:p>
    <w:p w14:paraId="0B4CBA03" w14:textId="0950E4E6" w:rsidR="00A905AF" w:rsidRPr="007509BB" w:rsidRDefault="00A905AF" w:rsidP="00A905AF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94584">
        <w:rPr>
          <w:rFonts w:cstheme="minorHAnsi"/>
          <w:color w:val="000000"/>
          <w:sz w:val="20"/>
          <w:szCs w:val="20"/>
        </w:rPr>
        <w:t xml:space="preserve">V zvezi z javnim naročilom </w:t>
      </w:r>
      <w:r w:rsidRPr="00394584">
        <w:rPr>
          <w:rFonts w:cstheme="minorHAnsi"/>
          <w:sz w:val="20"/>
          <w:szCs w:val="20"/>
        </w:rPr>
        <w:t>»</w:t>
      </w:r>
      <w:r w:rsidR="007C59EF">
        <w:rPr>
          <w:rFonts w:cstheme="minorHAnsi"/>
          <w:b/>
          <w:bCs/>
          <w:sz w:val="20"/>
          <w:szCs w:val="20"/>
        </w:rPr>
        <w:t xml:space="preserve">DOBAVA </w:t>
      </w:r>
      <w:r w:rsidR="00302AB3">
        <w:rPr>
          <w:rFonts w:cstheme="minorHAnsi"/>
          <w:b/>
          <w:bCs/>
          <w:sz w:val="20"/>
          <w:szCs w:val="20"/>
        </w:rPr>
        <w:t xml:space="preserve">NOVEGA </w:t>
      </w:r>
      <w:r w:rsidR="007C59EF">
        <w:rPr>
          <w:rFonts w:cstheme="minorHAnsi"/>
          <w:b/>
          <w:bCs/>
          <w:sz w:val="20"/>
          <w:szCs w:val="20"/>
        </w:rPr>
        <w:t>ČELNEGA MULČERJA ZA BREŽINE</w:t>
      </w:r>
      <w:r w:rsidRPr="00394584">
        <w:rPr>
          <w:rFonts w:cstheme="minorHAnsi"/>
          <w:sz w:val="20"/>
          <w:szCs w:val="20"/>
        </w:rPr>
        <w:t>«:</w:t>
      </w:r>
    </w:p>
    <w:p w14:paraId="1988AD2E" w14:textId="77777777" w:rsidR="00A905AF" w:rsidRPr="007509BB" w:rsidRDefault="00A905AF" w:rsidP="00A905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color w:val="7F7F7F" w:themeColor="text1" w:themeTint="80"/>
          <w:sz w:val="18"/>
          <w:szCs w:val="18"/>
        </w:rPr>
      </w:pPr>
    </w:p>
    <w:p w14:paraId="2B687802" w14:textId="3FC248B5" w:rsidR="00A905AF" w:rsidRPr="007509BB" w:rsidRDefault="00A905AF" w:rsidP="00A905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color w:val="7F7F7F" w:themeColor="text1" w:themeTint="80"/>
          <w:sz w:val="18"/>
          <w:szCs w:val="18"/>
        </w:rPr>
      </w:pPr>
      <w:r w:rsidRPr="007509BB">
        <w:rPr>
          <w:rFonts w:cstheme="minorHAnsi"/>
          <w:b/>
          <w:bCs/>
          <w:i/>
          <w:iCs/>
          <w:color w:val="7F7F7F" w:themeColor="text1" w:themeTint="80"/>
          <w:sz w:val="18"/>
          <w:szCs w:val="18"/>
        </w:rPr>
        <w:t>V</w:t>
      </w:r>
      <w:r w:rsidR="007C59EF">
        <w:rPr>
          <w:rFonts w:cstheme="minorHAnsi"/>
          <w:b/>
          <w:bCs/>
          <w:i/>
          <w:iCs/>
          <w:color w:val="7F7F7F" w:themeColor="text1" w:themeTint="80"/>
          <w:sz w:val="18"/>
          <w:szCs w:val="18"/>
        </w:rPr>
        <w:t xml:space="preserve"> kolikor ponudnik ne bo ponudil čelnega mulčerja za brežine </w:t>
      </w:r>
      <w:r w:rsidRPr="007509BB">
        <w:rPr>
          <w:rFonts w:cstheme="minorHAnsi"/>
          <w:b/>
          <w:bCs/>
          <w:i/>
          <w:iCs/>
          <w:color w:val="7F7F7F" w:themeColor="text1" w:themeTint="80"/>
          <w:sz w:val="18"/>
          <w:szCs w:val="18"/>
        </w:rPr>
        <w:t>s tehničnimi karakteristikami</w:t>
      </w:r>
      <w:r>
        <w:rPr>
          <w:rFonts w:cstheme="minorHAnsi"/>
          <w:b/>
          <w:bCs/>
          <w:i/>
          <w:iCs/>
          <w:color w:val="7F7F7F" w:themeColor="text1" w:themeTint="80"/>
          <w:sz w:val="18"/>
          <w:szCs w:val="18"/>
        </w:rPr>
        <w:t>,</w:t>
      </w:r>
      <w:r w:rsidRPr="007509BB">
        <w:rPr>
          <w:rFonts w:cstheme="minorHAnsi"/>
          <w:b/>
          <w:bCs/>
          <w:i/>
          <w:iCs/>
          <w:color w:val="7F7F7F" w:themeColor="text1" w:themeTint="80"/>
          <w:sz w:val="18"/>
          <w:szCs w:val="18"/>
        </w:rPr>
        <w:t xml:space="preserve"> kot izhajajo iz tega obrazca</w:t>
      </w:r>
      <w:r>
        <w:rPr>
          <w:rFonts w:cstheme="minorHAnsi"/>
          <w:b/>
          <w:bCs/>
          <w:i/>
          <w:iCs/>
          <w:color w:val="7F7F7F" w:themeColor="text1" w:themeTint="80"/>
          <w:sz w:val="18"/>
          <w:szCs w:val="18"/>
        </w:rPr>
        <w:t>, ter izpolnjeval vseh navedenih</w:t>
      </w:r>
      <w:bookmarkStart w:id="0" w:name="_GoBack"/>
      <w:bookmarkEnd w:id="0"/>
      <w:r>
        <w:rPr>
          <w:rFonts w:cstheme="minorHAnsi"/>
          <w:b/>
          <w:bCs/>
          <w:i/>
          <w:iCs/>
          <w:color w:val="7F7F7F" w:themeColor="text1" w:themeTint="80"/>
          <w:sz w:val="18"/>
          <w:szCs w:val="18"/>
        </w:rPr>
        <w:t xml:space="preserve"> pogojev</w:t>
      </w:r>
      <w:r w:rsidRPr="007509BB">
        <w:rPr>
          <w:rFonts w:cstheme="minorHAnsi"/>
          <w:b/>
          <w:bCs/>
          <w:i/>
          <w:iCs/>
          <w:color w:val="7F7F7F" w:themeColor="text1" w:themeTint="80"/>
          <w:sz w:val="18"/>
          <w:szCs w:val="18"/>
        </w:rPr>
        <w:t>, bo naročnik takšno ponudbo izločil iz nadaljnjega ocenjevanja.</w:t>
      </w:r>
    </w:p>
    <w:p w14:paraId="61D0A457" w14:textId="77777777" w:rsidR="00A905AF" w:rsidRPr="007509BB" w:rsidRDefault="00A905AF" w:rsidP="00A905A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color w:val="7F7F7F" w:themeColor="text1" w:themeTint="80"/>
          <w:sz w:val="18"/>
          <w:szCs w:val="18"/>
        </w:rPr>
      </w:pPr>
    </w:p>
    <w:p w14:paraId="1C3D7F9D" w14:textId="77777777" w:rsidR="00A905AF" w:rsidRPr="007509BB" w:rsidRDefault="00A905AF" w:rsidP="00A905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808080" w:themeColor="background1" w:themeShade="80"/>
          <w:sz w:val="18"/>
          <w:szCs w:val="18"/>
        </w:rPr>
      </w:pPr>
      <w:r w:rsidRPr="007509BB">
        <w:rPr>
          <w:rFonts w:cstheme="minorHAnsi"/>
          <w:b/>
          <w:color w:val="000000"/>
          <w:sz w:val="20"/>
          <w:szCs w:val="20"/>
        </w:rPr>
        <w:t>PONUDNIK</w:t>
      </w:r>
      <w:r w:rsidRPr="007509BB">
        <w:rPr>
          <w:rFonts w:cstheme="minorHAnsi"/>
          <w:color w:val="000000"/>
          <w:sz w:val="20"/>
          <w:szCs w:val="20"/>
        </w:rPr>
        <w:t>: ______________________________________________________________________</w:t>
      </w:r>
      <w:r w:rsidRPr="007509BB">
        <w:rPr>
          <w:rFonts w:cstheme="minorHAnsi"/>
          <w:i/>
          <w:iCs/>
          <w:color w:val="808080" w:themeColor="background1" w:themeShade="80"/>
          <w:sz w:val="18"/>
          <w:szCs w:val="18"/>
        </w:rPr>
        <w:t>(naziv, naslov)</w:t>
      </w:r>
    </w:p>
    <w:p w14:paraId="7E5573FC" w14:textId="77777777" w:rsidR="00A905AF" w:rsidRPr="007509BB" w:rsidRDefault="00A905AF" w:rsidP="00A905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14:paraId="2F4F9577" w14:textId="77777777" w:rsidR="00A905AF" w:rsidRPr="00A3368A" w:rsidRDefault="00A905AF" w:rsidP="00A905AF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A3368A">
        <w:rPr>
          <w:rFonts w:cstheme="minorHAnsi"/>
          <w:color w:val="000000"/>
          <w:sz w:val="20"/>
          <w:szCs w:val="20"/>
        </w:rPr>
        <w:t>Znamka in proizvajalec vozila/šasije: ____________________________________________________</w:t>
      </w:r>
      <w:r>
        <w:rPr>
          <w:rFonts w:cstheme="minorHAnsi"/>
          <w:color w:val="000000"/>
          <w:sz w:val="20"/>
          <w:szCs w:val="20"/>
        </w:rPr>
        <w:t>_________</w:t>
      </w:r>
    </w:p>
    <w:p w14:paraId="1B25C715" w14:textId="77777777" w:rsidR="00A905AF" w:rsidRPr="00A3368A" w:rsidRDefault="00A905AF" w:rsidP="00A905AF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778E9220" w14:textId="77777777" w:rsidR="00A905AF" w:rsidRDefault="00A905AF" w:rsidP="00A905AF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16DBC303" w14:textId="77777777" w:rsidR="007A0B6A" w:rsidRDefault="007A0B6A" w:rsidP="00A905AF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tbl>
      <w:tblPr>
        <w:tblStyle w:val="Tabelamrea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261"/>
      </w:tblGrid>
      <w:tr w:rsidR="00A905AF" w:rsidRPr="00B81447" w14:paraId="6C47DF5A" w14:textId="77777777" w:rsidTr="00927B22">
        <w:tc>
          <w:tcPr>
            <w:tcW w:w="6804" w:type="dxa"/>
            <w:tcBorders>
              <w:bottom w:val="dotted" w:sz="4" w:space="0" w:color="auto"/>
            </w:tcBorders>
            <w:shd w:val="clear" w:color="auto" w:fill="E2EFD9" w:themeFill="accent6" w:themeFillTint="33"/>
          </w:tcPr>
          <w:p w14:paraId="3388C39F" w14:textId="77777777" w:rsidR="00A905AF" w:rsidRPr="00854630" w:rsidRDefault="00A905AF" w:rsidP="00854630">
            <w:pPr>
              <w:rPr>
                <w:rFonts w:cstheme="minorHAnsi"/>
                <w:b/>
                <w:sz w:val="18"/>
                <w:szCs w:val="18"/>
              </w:rPr>
            </w:pPr>
            <w:r w:rsidRPr="00854630">
              <w:rPr>
                <w:rFonts w:cstheme="minorHAnsi"/>
                <w:b/>
                <w:sz w:val="18"/>
                <w:szCs w:val="18"/>
              </w:rPr>
              <w:t>ZAHTEVE NAROČNIKA</w:t>
            </w:r>
          </w:p>
          <w:p w14:paraId="20C5771E" w14:textId="77777777" w:rsidR="00A905AF" w:rsidRPr="00854630" w:rsidRDefault="00A905AF" w:rsidP="00854630">
            <w:pPr>
              <w:rPr>
                <w:rFonts w:cstheme="minorHAnsi"/>
                <w:b/>
                <w:sz w:val="18"/>
                <w:szCs w:val="18"/>
              </w:rPr>
            </w:pPr>
          </w:p>
          <w:p w14:paraId="527770E5" w14:textId="651BF43F" w:rsidR="00A905AF" w:rsidRPr="00854630" w:rsidRDefault="00A905AF" w:rsidP="00854630">
            <w:pPr>
              <w:rPr>
                <w:rFonts w:cstheme="minorHAnsi"/>
                <w:b/>
                <w:sz w:val="18"/>
                <w:szCs w:val="18"/>
              </w:rPr>
            </w:pPr>
            <w:r w:rsidRPr="00854630">
              <w:rPr>
                <w:rFonts w:cstheme="minorHAnsi"/>
                <w:b/>
                <w:sz w:val="18"/>
                <w:szCs w:val="18"/>
              </w:rPr>
              <w:t>Ponudnik v drugi stolpec v sivo obarvana polja vpi</w:t>
            </w:r>
            <w:r w:rsidR="00191F60">
              <w:rPr>
                <w:rFonts w:cstheme="minorHAnsi"/>
                <w:b/>
                <w:sz w:val="18"/>
                <w:szCs w:val="18"/>
              </w:rPr>
              <w:t>še DEJANSKE vrednosti ponujene</w:t>
            </w:r>
            <w:r w:rsidR="00226BFB">
              <w:rPr>
                <w:rFonts w:cstheme="minorHAnsi"/>
                <w:b/>
                <w:sz w:val="18"/>
                <w:szCs w:val="18"/>
              </w:rPr>
              <w:t>ga priključka</w:t>
            </w:r>
            <w:r w:rsidRPr="00854630">
              <w:rPr>
                <w:rFonts w:cstheme="minorHAnsi"/>
                <w:b/>
                <w:sz w:val="18"/>
                <w:szCs w:val="18"/>
              </w:rPr>
              <w:t>.</w:t>
            </w:r>
            <w:r w:rsidR="00191F60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802319">
              <w:rPr>
                <w:rFonts w:cstheme="minorHAnsi"/>
                <w:b/>
                <w:sz w:val="18"/>
                <w:szCs w:val="18"/>
              </w:rPr>
              <w:t>Pri ostalih zahtevah pa vp</w:t>
            </w:r>
            <w:r w:rsidR="00191F60">
              <w:rPr>
                <w:rFonts w:cstheme="minorHAnsi"/>
                <w:b/>
                <w:sz w:val="18"/>
                <w:szCs w:val="18"/>
              </w:rPr>
              <w:t>iše »DA«, če jih ponujena oprema</w:t>
            </w:r>
            <w:r w:rsidR="00802319">
              <w:rPr>
                <w:rFonts w:cstheme="minorHAnsi"/>
                <w:b/>
                <w:sz w:val="18"/>
                <w:szCs w:val="18"/>
              </w:rPr>
              <w:t xml:space="preserve"> izpolnjuje. </w:t>
            </w:r>
            <w:r w:rsidRPr="00854630">
              <w:rPr>
                <w:rFonts w:cstheme="minorHAnsi"/>
                <w:b/>
                <w:sz w:val="18"/>
                <w:szCs w:val="18"/>
              </w:rPr>
              <w:t xml:space="preserve"> S podpisom in žigom na koncu obrazca potrjuje, da so karakteristike ponu</w:t>
            </w:r>
            <w:r w:rsidR="00226BFB">
              <w:rPr>
                <w:rFonts w:cstheme="minorHAnsi"/>
                <w:b/>
                <w:sz w:val="18"/>
                <w:szCs w:val="18"/>
              </w:rPr>
              <w:t>jene priključka</w:t>
            </w:r>
            <w:r w:rsidR="00B64FA2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854630">
              <w:rPr>
                <w:rFonts w:cstheme="minorHAnsi"/>
                <w:b/>
                <w:sz w:val="18"/>
                <w:szCs w:val="18"/>
              </w:rPr>
              <w:t>skladne z zahtevami naročnika.</w:t>
            </w:r>
          </w:p>
          <w:p w14:paraId="4B32E778" w14:textId="77777777" w:rsidR="00A905AF" w:rsidRPr="00854630" w:rsidRDefault="00A905AF" w:rsidP="0085463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1" w:type="dxa"/>
            <w:tcBorders>
              <w:bottom w:val="dotted" w:sz="4" w:space="0" w:color="auto"/>
            </w:tcBorders>
            <w:shd w:val="clear" w:color="auto" w:fill="E2EFD9" w:themeFill="accent6" w:themeFillTint="33"/>
          </w:tcPr>
          <w:p w14:paraId="7AE6BE1B" w14:textId="77777777" w:rsidR="00A905AF" w:rsidRPr="00854630" w:rsidRDefault="00A905AF" w:rsidP="00854630">
            <w:pPr>
              <w:rPr>
                <w:rFonts w:cstheme="minorHAnsi"/>
                <w:b/>
                <w:sz w:val="18"/>
                <w:szCs w:val="18"/>
              </w:rPr>
            </w:pPr>
          </w:p>
          <w:p w14:paraId="01181802" w14:textId="77777777" w:rsidR="00A905AF" w:rsidRPr="00854630" w:rsidRDefault="00A905AF" w:rsidP="00854630">
            <w:pPr>
              <w:rPr>
                <w:rFonts w:cstheme="minorHAnsi"/>
                <w:b/>
                <w:sz w:val="18"/>
                <w:szCs w:val="18"/>
              </w:rPr>
            </w:pPr>
          </w:p>
          <w:p w14:paraId="145DC47E" w14:textId="439B866A" w:rsidR="00A905AF" w:rsidRPr="00394584" w:rsidRDefault="00B64FA2" w:rsidP="00802319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Ponudnik </w:t>
            </w:r>
            <w:r w:rsidR="00802319">
              <w:rPr>
                <w:rFonts w:cstheme="minorHAnsi"/>
                <w:b/>
                <w:sz w:val="18"/>
                <w:szCs w:val="18"/>
              </w:rPr>
              <w:t xml:space="preserve">v siva polja </w:t>
            </w:r>
            <w:r w:rsidR="00A905AF" w:rsidRPr="00854630">
              <w:rPr>
                <w:rFonts w:cstheme="minorHAnsi"/>
                <w:b/>
                <w:sz w:val="18"/>
                <w:szCs w:val="18"/>
              </w:rPr>
              <w:t>vpiše dejan</w:t>
            </w:r>
            <w:r w:rsidR="00226BFB">
              <w:rPr>
                <w:rFonts w:cstheme="minorHAnsi"/>
                <w:b/>
                <w:sz w:val="18"/>
                <w:szCs w:val="18"/>
              </w:rPr>
              <w:t>ske vrednosti ponujenega priključka</w:t>
            </w:r>
            <w:r w:rsidR="00802319">
              <w:rPr>
                <w:rFonts w:cstheme="minorHAnsi"/>
                <w:b/>
                <w:sz w:val="18"/>
                <w:szCs w:val="18"/>
              </w:rPr>
              <w:t>, pri ostalih zahtevah</w:t>
            </w:r>
            <w:r w:rsidR="00226BFB">
              <w:rPr>
                <w:rFonts w:cstheme="minorHAnsi"/>
                <w:b/>
                <w:sz w:val="18"/>
                <w:szCs w:val="18"/>
              </w:rPr>
              <w:t xml:space="preserve"> pa označi z »DA«, če jih priključek </w:t>
            </w:r>
            <w:r w:rsidR="00802319">
              <w:rPr>
                <w:rFonts w:cstheme="minorHAnsi"/>
                <w:b/>
                <w:sz w:val="18"/>
                <w:szCs w:val="18"/>
              </w:rPr>
              <w:t xml:space="preserve">izpolnjuje. </w:t>
            </w:r>
          </w:p>
        </w:tc>
      </w:tr>
      <w:tr w:rsidR="00A905AF" w:rsidRPr="001456C8" w14:paraId="55631221" w14:textId="77777777" w:rsidTr="00854630">
        <w:tc>
          <w:tcPr>
            <w:tcW w:w="9065" w:type="dxa"/>
            <w:gridSpan w:val="2"/>
            <w:shd w:val="clear" w:color="auto" w:fill="D9E2F3" w:themeFill="accent1" w:themeFillTint="33"/>
          </w:tcPr>
          <w:p w14:paraId="1C507346" w14:textId="27A7EDF8" w:rsidR="00A905AF" w:rsidRPr="00394584" w:rsidRDefault="009F78D8" w:rsidP="00854630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OSNOVNE ZAHTEVE</w:t>
            </w:r>
          </w:p>
        </w:tc>
      </w:tr>
      <w:tr w:rsidR="00A905AF" w:rsidRPr="009527E5" w14:paraId="0956FA1A" w14:textId="77777777" w:rsidTr="00927B22">
        <w:tc>
          <w:tcPr>
            <w:tcW w:w="6804" w:type="dxa"/>
          </w:tcPr>
          <w:p w14:paraId="54BB63B0" w14:textId="065F20EF" w:rsidR="00A905AF" w:rsidRPr="00394584" w:rsidRDefault="006F540B" w:rsidP="003D590A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  <w:lang w:eastAsia="sl-SI"/>
              </w:rPr>
              <w:t>Montaža na sprednjo ploščo traktorja</w:t>
            </w:r>
          </w:p>
        </w:tc>
        <w:tc>
          <w:tcPr>
            <w:tcW w:w="2261" w:type="dxa"/>
            <w:shd w:val="clear" w:color="auto" w:fill="auto"/>
          </w:tcPr>
          <w:p w14:paraId="33EC3FC3" w14:textId="52BB0DC4" w:rsidR="00A905AF" w:rsidRPr="006F540B" w:rsidRDefault="00A905AF" w:rsidP="0085463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905AF" w:rsidRPr="009527E5" w14:paraId="5DD073F6" w14:textId="77777777" w:rsidTr="00927B22">
        <w:tc>
          <w:tcPr>
            <w:tcW w:w="6804" w:type="dxa"/>
          </w:tcPr>
          <w:p w14:paraId="68C57E40" w14:textId="7F4E32E9" w:rsidR="00A905AF" w:rsidRPr="00394584" w:rsidRDefault="006F540B" w:rsidP="00854630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  <w:lang w:eastAsia="sl-SI"/>
              </w:rPr>
              <w:t>Uporaba z enim strojnikom</w:t>
            </w:r>
          </w:p>
        </w:tc>
        <w:tc>
          <w:tcPr>
            <w:tcW w:w="2261" w:type="dxa"/>
          </w:tcPr>
          <w:p w14:paraId="7B895009" w14:textId="6D0BE8C0" w:rsidR="00A905AF" w:rsidRPr="006F540B" w:rsidRDefault="00A905AF" w:rsidP="0085463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905AF" w:rsidRPr="00EF492C" w14:paraId="0329AEE0" w14:textId="77777777" w:rsidTr="00927B22">
        <w:tc>
          <w:tcPr>
            <w:tcW w:w="6804" w:type="dxa"/>
          </w:tcPr>
          <w:p w14:paraId="4132A3F4" w14:textId="00A83227" w:rsidR="00A905AF" w:rsidRPr="00394584" w:rsidRDefault="006F540B" w:rsidP="003D590A">
            <w:pPr>
              <w:autoSpaceDE w:val="0"/>
              <w:autoSpaceDN w:val="0"/>
              <w:jc w:val="both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>
              <w:rPr>
                <w:rFonts w:eastAsia="Times New Roman" w:cstheme="minorHAnsi"/>
                <w:sz w:val="18"/>
                <w:szCs w:val="18"/>
                <w:lang w:eastAsia="sl-SI"/>
              </w:rPr>
              <w:t>Prednja montaža mulčerja in kosilne glave</w:t>
            </w:r>
          </w:p>
        </w:tc>
        <w:tc>
          <w:tcPr>
            <w:tcW w:w="2261" w:type="dxa"/>
            <w:shd w:val="clear" w:color="auto" w:fill="auto"/>
          </w:tcPr>
          <w:p w14:paraId="4EC8A9DF" w14:textId="7CECF1B3" w:rsidR="00A905AF" w:rsidRPr="006F540B" w:rsidRDefault="00A905AF" w:rsidP="0085463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905AF" w:rsidRPr="007736F6" w14:paraId="0656F186" w14:textId="77777777" w:rsidTr="00927B22">
        <w:tc>
          <w:tcPr>
            <w:tcW w:w="6804" w:type="dxa"/>
          </w:tcPr>
          <w:p w14:paraId="71267933" w14:textId="2A33F547" w:rsidR="00A905AF" w:rsidRPr="00394584" w:rsidRDefault="006F540B" w:rsidP="00854630">
            <w:pPr>
              <w:jc w:val="both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  <w:lang w:eastAsia="sl-SI"/>
              </w:rPr>
              <w:t>Mulčer je montiran na prečnih vodilih in ga je mogoče hidravlično premikati na levo ali desno stran</w:t>
            </w:r>
          </w:p>
        </w:tc>
        <w:tc>
          <w:tcPr>
            <w:tcW w:w="2261" w:type="dxa"/>
          </w:tcPr>
          <w:p w14:paraId="6C0491B6" w14:textId="29016C38" w:rsidR="00A905AF" w:rsidRPr="006F540B" w:rsidRDefault="00A905AF" w:rsidP="0085463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64FA2" w:rsidRPr="00A5167D" w14:paraId="4CFEC738" w14:textId="77777777" w:rsidTr="00927B22">
        <w:tc>
          <w:tcPr>
            <w:tcW w:w="6804" w:type="dxa"/>
          </w:tcPr>
          <w:p w14:paraId="04D8D31E" w14:textId="30B586A9" w:rsidR="00B64FA2" w:rsidRDefault="006F540B" w:rsidP="00B64FA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Položaj kosilne glave plavajoči, kosilna glava se samodejno prilagodi terenskim razmeram</w:t>
            </w:r>
          </w:p>
        </w:tc>
        <w:tc>
          <w:tcPr>
            <w:tcW w:w="2261" w:type="dxa"/>
            <w:tcBorders>
              <w:bottom w:val="dotted" w:sz="4" w:space="0" w:color="auto"/>
            </w:tcBorders>
            <w:shd w:val="clear" w:color="auto" w:fill="auto"/>
          </w:tcPr>
          <w:p w14:paraId="0D27DABA" w14:textId="2F229804" w:rsidR="00B64FA2" w:rsidRPr="006F540B" w:rsidRDefault="00B64FA2" w:rsidP="00B64FA2"/>
        </w:tc>
      </w:tr>
      <w:tr w:rsidR="00A905AF" w:rsidRPr="00A5167D" w14:paraId="29C6F11D" w14:textId="77777777" w:rsidTr="00927B22">
        <w:tc>
          <w:tcPr>
            <w:tcW w:w="6804" w:type="dxa"/>
          </w:tcPr>
          <w:p w14:paraId="1147C419" w14:textId="53A1ABE9" w:rsidR="00A905AF" w:rsidRPr="00394584" w:rsidRDefault="006F540B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Nastavitev delovne roke je popolnoma hidravlična</w:t>
            </w:r>
          </w:p>
        </w:tc>
        <w:tc>
          <w:tcPr>
            <w:tcW w:w="2261" w:type="dxa"/>
            <w:tcBorders>
              <w:bottom w:val="dotted" w:sz="4" w:space="0" w:color="auto"/>
            </w:tcBorders>
            <w:shd w:val="clear" w:color="auto" w:fill="auto"/>
          </w:tcPr>
          <w:p w14:paraId="093AA48A" w14:textId="5D2EABBE" w:rsidR="00A905AF" w:rsidRPr="006F540B" w:rsidRDefault="00A905AF" w:rsidP="00854630">
            <w:pPr>
              <w:jc w:val="center"/>
              <w:rPr>
                <w:rFonts w:eastAsia="Arial" w:cstheme="minorHAnsi"/>
                <w:bCs/>
                <w:sz w:val="18"/>
                <w:szCs w:val="18"/>
              </w:rPr>
            </w:pPr>
          </w:p>
        </w:tc>
      </w:tr>
      <w:tr w:rsidR="00A905AF" w:rsidRPr="00A5167D" w14:paraId="10A31B7C" w14:textId="77777777" w:rsidTr="00927B22">
        <w:tc>
          <w:tcPr>
            <w:tcW w:w="6804" w:type="dxa"/>
          </w:tcPr>
          <w:p w14:paraId="501CBB1A" w14:textId="60C9E695" w:rsidR="00A905AF" w:rsidRPr="00394584" w:rsidRDefault="006F540B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Nastavitev kosilne glave je popolnoma hidravlična</w:t>
            </w:r>
          </w:p>
        </w:tc>
        <w:tc>
          <w:tcPr>
            <w:tcW w:w="2261" w:type="dxa"/>
            <w:shd w:val="clear" w:color="auto" w:fill="auto"/>
          </w:tcPr>
          <w:p w14:paraId="7942BEEA" w14:textId="627F6D24" w:rsidR="00A905AF" w:rsidRPr="006F540B" w:rsidRDefault="00A905AF" w:rsidP="00854630">
            <w:pPr>
              <w:jc w:val="center"/>
              <w:rPr>
                <w:rFonts w:eastAsia="Arial" w:cstheme="minorHAnsi"/>
                <w:b/>
                <w:sz w:val="18"/>
                <w:szCs w:val="18"/>
              </w:rPr>
            </w:pPr>
          </w:p>
        </w:tc>
      </w:tr>
      <w:tr w:rsidR="00A905AF" w:rsidRPr="00A5167D" w14:paraId="4D48F553" w14:textId="77777777" w:rsidTr="00927B22">
        <w:tc>
          <w:tcPr>
            <w:tcW w:w="6804" w:type="dxa"/>
          </w:tcPr>
          <w:p w14:paraId="5F60EFD1" w14:textId="2A4D50D3" w:rsidR="00A905AF" w:rsidRPr="00394584" w:rsidRDefault="001E46AD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Doseg delovne roke je 6,00 m od sredine nosilnega vozila z montirano kosilno glavo</w:t>
            </w:r>
          </w:p>
        </w:tc>
        <w:tc>
          <w:tcPr>
            <w:tcW w:w="2261" w:type="dxa"/>
            <w:shd w:val="clear" w:color="auto" w:fill="auto"/>
          </w:tcPr>
          <w:p w14:paraId="24DCFFAA" w14:textId="4D8AE51B" w:rsidR="00A905AF" w:rsidRPr="006F540B" w:rsidRDefault="00A905AF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F86009" w:rsidRPr="00A5167D" w14:paraId="4F253B22" w14:textId="77777777" w:rsidTr="00927B22">
        <w:tc>
          <w:tcPr>
            <w:tcW w:w="6804" w:type="dxa"/>
          </w:tcPr>
          <w:p w14:paraId="78DEBA7F" w14:textId="38379BA8" w:rsidR="00F86009" w:rsidRPr="00394584" w:rsidRDefault="001E46AD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Delovna pozicija je levo ali desno od nosilnega vozila, kakor tudi pred vozilom</w:t>
            </w:r>
          </w:p>
        </w:tc>
        <w:tc>
          <w:tcPr>
            <w:tcW w:w="2261" w:type="dxa"/>
            <w:shd w:val="clear" w:color="auto" w:fill="auto"/>
          </w:tcPr>
          <w:p w14:paraId="13A57FD1" w14:textId="64840D48" w:rsidR="00F86009" w:rsidRPr="006F540B" w:rsidRDefault="00F86009" w:rsidP="00854630">
            <w:pPr>
              <w:jc w:val="center"/>
              <w:rPr>
                <w:rFonts w:eastAsia="Arial" w:cstheme="minorHAnsi"/>
                <w:bCs/>
                <w:sz w:val="18"/>
                <w:szCs w:val="18"/>
              </w:rPr>
            </w:pPr>
          </w:p>
        </w:tc>
      </w:tr>
      <w:tr w:rsidR="00A905AF" w:rsidRPr="00A5167D" w14:paraId="71E2FF3D" w14:textId="77777777" w:rsidTr="00927B22">
        <w:tc>
          <w:tcPr>
            <w:tcW w:w="6804" w:type="dxa"/>
          </w:tcPr>
          <w:p w14:paraId="2A962379" w14:textId="20CF4F07" w:rsidR="00A905AF" w:rsidRPr="00394584" w:rsidRDefault="001E46AD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Vrtenje kosilne glave min 240⁰</w:t>
            </w:r>
          </w:p>
        </w:tc>
        <w:tc>
          <w:tcPr>
            <w:tcW w:w="2261" w:type="dxa"/>
            <w:shd w:val="clear" w:color="auto" w:fill="BFBFBF" w:themeFill="background1" w:themeFillShade="BF"/>
          </w:tcPr>
          <w:p w14:paraId="5CDBA8AE" w14:textId="11BB2EE1" w:rsidR="00A905AF" w:rsidRPr="006F540B" w:rsidRDefault="00A905AF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A905AF" w:rsidRPr="004B23A1" w14:paraId="3555882C" w14:textId="77777777" w:rsidTr="00927B22">
        <w:tc>
          <w:tcPr>
            <w:tcW w:w="6804" w:type="dxa"/>
          </w:tcPr>
          <w:p w14:paraId="2C66B3CF" w14:textId="59E8A9E6" w:rsidR="00A905AF" w:rsidRPr="00394584" w:rsidRDefault="001E46AD" w:rsidP="00E31AA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Hidravličen stranski pomik levo ali desno min. za 1,60 m</w:t>
            </w:r>
          </w:p>
        </w:tc>
        <w:tc>
          <w:tcPr>
            <w:tcW w:w="2261" w:type="dxa"/>
            <w:shd w:val="clear" w:color="auto" w:fill="BFBFBF" w:themeFill="background1" w:themeFillShade="BF"/>
          </w:tcPr>
          <w:p w14:paraId="7B0CCE5C" w14:textId="5502337F" w:rsidR="00A905AF" w:rsidRPr="006F540B" w:rsidRDefault="00A905AF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A905AF" w:rsidRPr="00A5167D" w14:paraId="756F3456" w14:textId="77777777" w:rsidTr="00927B22">
        <w:tc>
          <w:tcPr>
            <w:tcW w:w="6804" w:type="dxa"/>
          </w:tcPr>
          <w:p w14:paraId="4E664E3B" w14:textId="79ED0AB0" w:rsidR="00A905AF" w:rsidRPr="00394584" w:rsidRDefault="001E46AD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Električno-proporcialno krmiljenje z enim joystickom, vključno z vklopom/izklopom plavalnega položaja za delovne priključke</w:t>
            </w:r>
          </w:p>
        </w:tc>
        <w:tc>
          <w:tcPr>
            <w:tcW w:w="2261" w:type="dxa"/>
            <w:shd w:val="clear" w:color="auto" w:fill="auto"/>
          </w:tcPr>
          <w:p w14:paraId="45D41D27" w14:textId="021DF5B0" w:rsidR="00A905AF" w:rsidRPr="006F540B" w:rsidRDefault="00A905AF" w:rsidP="00854630">
            <w:pPr>
              <w:jc w:val="center"/>
              <w:rPr>
                <w:rFonts w:eastAsia="Arial" w:cstheme="minorHAnsi"/>
                <w:b/>
                <w:sz w:val="18"/>
                <w:szCs w:val="18"/>
              </w:rPr>
            </w:pPr>
          </w:p>
        </w:tc>
      </w:tr>
      <w:tr w:rsidR="00A905AF" w:rsidRPr="004B23A1" w14:paraId="1C93F077" w14:textId="77777777" w:rsidTr="00927B22">
        <w:tc>
          <w:tcPr>
            <w:tcW w:w="6804" w:type="dxa"/>
          </w:tcPr>
          <w:p w14:paraId="4637B8E9" w14:textId="408102AC" w:rsidR="00A905AF" w:rsidRPr="00394584" w:rsidRDefault="001E46AD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Hidravlično-aktivna podporna kolesa za razbremenitev traktorja 2 kom, nameščena levo in desno na okvirju mulčerja</w:t>
            </w:r>
          </w:p>
        </w:tc>
        <w:tc>
          <w:tcPr>
            <w:tcW w:w="2261" w:type="dxa"/>
            <w:shd w:val="clear" w:color="auto" w:fill="auto"/>
          </w:tcPr>
          <w:p w14:paraId="62BD8B40" w14:textId="526710AB" w:rsidR="00A905AF" w:rsidRPr="006F540B" w:rsidRDefault="00A905AF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A905AF" w:rsidRPr="00A5167D" w14:paraId="274B994F" w14:textId="77777777" w:rsidTr="00927B22">
        <w:tc>
          <w:tcPr>
            <w:tcW w:w="6804" w:type="dxa"/>
          </w:tcPr>
          <w:p w14:paraId="523E8710" w14:textId="3D6C1D90" w:rsidR="00A905AF" w:rsidRPr="00394584" w:rsidRDefault="001E46AD" w:rsidP="00E31AA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Kosilna glava z delovno širino min. 1,20 m</w:t>
            </w:r>
          </w:p>
        </w:tc>
        <w:tc>
          <w:tcPr>
            <w:tcW w:w="2261" w:type="dxa"/>
            <w:shd w:val="clear" w:color="auto" w:fill="BFBFBF" w:themeFill="background1" w:themeFillShade="BF"/>
          </w:tcPr>
          <w:p w14:paraId="43D0409D" w14:textId="56F73EA6" w:rsidR="00A905AF" w:rsidRPr="006F540B" w:rsidRDefault="00A905AF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A905AF" w:rsidRPr="00A5167D" w14:paraId="7BDABB7E" w14:textId="77777777" w:rsidTr="00927B22">
        <w:tc>
          <w:tcPr>
            <w:tcW w:w="6804" w:type="dxa"/>
          </w:tcPr>
          <w:p w14:paraId="1A45301D" w14:textId="1ABF93B6" w:rsidR="00A905AF" w:rsidRPr="00394584" w:rsidRDefault="001E46AD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Tekalni valj čez celo širino kosilne glave</w:t>
            </w:r>
          </w:p>
        </w:tc>
        <w:tc>
          <w:tcPr>
            <w:tcW w:w="2261" w:type="dxa"/>
            <w:shd w:val="clear" w:color="auto" w:fill="auto"/>
          </w:tcPr>
          <w:p w14:paraId="6B5375CA" w14:textId="662B3E91" w:rsidR="00A905AF" w:rsidRPr="006F540B" w:rsidRDefault="00A905AF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A905AF" w:rsidRPr="00A5167D" w14:paraId="68653848" w14:textId="77777777" w:rsidTr="00927B22">
        <w:tc>
          <w:tcPr>
            <w:tcW w:w="6804" w:type="dxa"/>
          </w:tcPr>
          <w:p w14:paraId="1157CD62" w14:textId="5F07921B" w:rsidR="00A905AF" w:rsidRPr="00394584" w:rsidRDefault="001E46AD" w:rsidP="00E31AA1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Možnost zamika delovnega področja mulčerja (roke) naprej in nazaj za 15⁰ od pravokotne lege na vozilo</w:t>
            </w:r>
          </w:p>
        </w:tc>
        <w:tc>
          <w:tcPr>
            <w:tcW w:w="2261" w:type="dxa"/>
            <w:shd w:val="clear" w:color="auto" w:fill="auto"/>
          </w:tcPr>
          <w:p w14:paraId="706EDEC6" w14:textId="240C3FD5" w:rsidR="00A905AF" w:rsidRPr="006F540B" w:rsidRDefault="00A905AF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A905AF" w:rsidRPr="00A5167D" w14:paraId="1439A7FC" w14:textId="77777777" w:rsidTr="00927B22">
        <w:tc>
          <w:tcPr>
            <w:tcW w:w="6804" w:type="dxa"/>
          </w:tcPr>
          <w:p w14:paraId="3C2E6CA2" w14:textId="58D2DBBD" w:rsidR="00A905AF" w:rsidRPr="00394584" w:rsidRDefault="00F86613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Ublažitev oz. zaščita pred udarci</w:t>
            </w:r>
            <w:r w:rsidR="00927B22">
              <w:rPr>
                <w:rFonts w:cstheme="minorHAnsi"/>
                <w:sz w:val="18"/>
                <w:szCs w:val="18"/>
              </w:rPr>
              <w:t xml:space="preserve"> in sočasni dvig/umik delovne glave mulčerja ob naletu na oviro po prehodu ovire, se kosilna glava samodejno postavi nazaj v prvotni delovni položaj</w:t>
            </w:r>
          </w:p>
        </w:tc>
        <w:tc>
          <w:tcPr>
            <w:tcW w:w="2261" w:type="dxa"/>
            <w:shd w:val="clear" w:color="auto" w:fill="auto"/>
          </w:tcPr>
          <w:p w14:paraId="5C0A5A5E" w14:textId="745ED010" w:rsidR="00A905AF" w:rsidRPr="006F540B" w:rsidRDefault="00A905AF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A905AF" w:rsidRPr="00A5167D" w14:paraId="293B1DC4" w14:textId="77777777" w:rsidTr="00927B22">
        <w:tc>
          <w:tcPr>
            <w:tcW w:w="6804" w:type="dxa"/>
          </w:tcPr>
          <w:p w14:paraId="02EE2E3D" w14:textId="0361903B" w:rsidR="00A905AF" w:rsidRPr="00394584" w:rsidRDefault="00927B22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Premik delovne roke iz levega v desni položaj za 180⁰ ter možnostjo premika delovne roke za 90⁰ z leve v desno stran ali obratno za delo z mulčerjem neposredno pred vozilom</w:t>
            </w:r>
          </w:p>
        </w:tc>
        <w:tc>
          <w:tcPr>
            <w:tcW w:w="2261" w:type="dxa"/>
            <w:shd w:val="clear" w:color="auto" w:fill="auto"/>
          </w:tcPr>
          <w:p w14:paraId="06709CC6" w14:textId="7460E527" w:rsidR="00A905AF" w:rsidRPr="006F540B" w:rsidRDefault="00A905AF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A905AF" w:rsidRPr="000A2898" w14:paraId="64A70173" w14:textId="77777777" w:rsidTr="00927B22">
        <w:tc>
          <w:tcPr>
            <w:tcW w:w="6804" w:type="dxa"/>
          </w:tcPr>
          <w:p w14:paraId="5BF1BDC3" w14:textId="5CB470ED" w:rsidR="00A905AF" w:rsidRPr="00394584" w:rsidRDefault="00927B22" w:rsidP="009D065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Transportno varovalo (zatič) na samem okvirju mulčerja</w:t>
            </w:r>
          </w:p>
        </w:tc>
        <w:tc>
          <w:tcPr>
            <w:tcW w:w="2261" w:type="dxa"/>
            <w:shd w:val="clear" w:color="auto" w:fill="auto"/>
          </w:tcPr>
          <w:p w14:paraId="6409BD10" w14:textId="44440660" w:rsidR="00A905AF" w:rsidRPr="006F540B" w:rsidRDefault="00A905AF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3735F5" w:rsidRPr="000A2898" w14:paraId="084329D9" w14:textId="77777777" w:rsidTr="00927B22">
        <w:tc>
          <w:tcPr>
            <w:tcW w:w="6804" w:type="dxa"/>
          </w:tcPr>
          <w:p w14:paraId="1772C5E2" w14:textId="20576AA5" w:rsidR="003735F5" w:rsidRPr="00394584" w:rsidRDefault="00927B22" w:rsidP="009D065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Gumi zaščita notranjega dela kosilne glave</w:t>
            </w:r>
          </w:p>
        </w:tc>
        <w:tc>
          <w:tcPr>
            <w:tcW w:w="2261" w:type="dxa"/>
            <w:shd w:val="clear" w:color="auto" w:fill="auto"/>
          </w:tcPr>
          <w:p w14:paraId="291E3E27" w14:textId="00B55870" w:rsidR="003735F5" w:rsidRPr="006F540B" w:rsidRDefault="003735F5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C94275" w:rsidRPr="000A2898" w14:paraId="71C6C828" w14:textId="77777777" w:rsidTr="00927B22">
        <w:tc>
          <w:tcPr>
            <w:tcW w:w="6804" w:type="dxa"/>
          </w:tcPr>
          <w:p w14:paraId="041E1038" w14:textId="64EDF47D" w:rsidR="00C94275" w:rsidRDefault="00927B22" w:rsidP="009D065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 transportnem položaju pred traktorjem zložen mulčer, ki ne ovira vidnega polja voznika</w:t>
            </w:r>
          </w:p>
        </w:tc>
        <w:tc>
          <w:tcPr>
            <w:tcW w:w="2261" w:type="dxa"/>
            <w:shd w:val="clear" w:color="auto" w:fill="auto"/>
          </w:tcPr>
          <w:p w14:paraId="1060EF3E" w14:textId="480E5FB5" w:rsidR="00C94275" w:rsidRPr="006F540B" w:rsidRDefault="00C94275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C94275" w:rsidRPr="000A2898" w14:paraId="55455D55" w14:textId="77777777" w:rsidTr="00AC2610">
        <w:tc>
          <w:tcPr>
            <w:tcW w:w="6804" w:type="dxa"/>
          </w:tcPr>
          <w:p w14:paraId="1B42D831" w14:textId="2575C296" w:rsidR="00C94275" w:rsidRDefault="00AC2610" w:rsidP="009D065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Transportna širina zloženega mulčerja max. 2,40 m</w:t>
            </w:r>
          </w:p>
        </w:tc>
        <w:tc>
          <w:tcPr>
            <w:tcW w:w="2261" w:type="dxa"/>
            <w:shd w:val="clear" w:color="auto" w:fill="BFBFBF" w:themeFill="background1" w:themeFillShade="BF"/>
          </w:tcPr>
          <w:p w14:paraId="6E6C8C0A" w14:textId="6A7A843C" w:rsidR="00C94275" w:rsidRPr="006F540B" w:rsidRDefault="00C94275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A905AF" w:rsidRPr="00A5167D" w14:paraId="37310001" w14:textId="77777777" w:rsidTr="00927B22">
        <w:tc>
          <w:tcPr>
            <w:tcW w:w="6804" w:type="dxa"/>
          </w:tcPr>
          <w:p w14:paraId="1689E72E" w14:textId="0DF4A41A" w:rsidR="00A905AF" w:rsidRPr="00394584" w:rsidRDefault="00AC2610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Priprava za naknadno nadgradnjo za naslednje priključke: delovne škarje za veje z zmogljivostjo rezanja vej s premerom </w:t>
            </w:r>
            <w:r w:rsidR="001D34F6">
              <w:rPr>
                <w:rFonts w:cstheme="minorHAnsi"/>
                <w:sz w:val="18"/>
                <w:szCs w:val="18"/>
              </w:rPr>
              <w:t xml:space="preserve">min. </w:t>
            </w:r>
            <w:r>
              <w:rPr>
                <w:rFonts w:cstheme="minorHAnsi"/>
                <w:sz w:val="18"/>
                <w:szCs w:val="18"/>
              </w:rPr>
              <w:t>10,00 cm</w:t>
            </w:r>
          </w:p>
        </w:tc>
        <w:tc>
          <w:tcPr>
            <w:tcW w:w="2261" w:type="dxa"/>
            <w:shd w:val="clear" w:color="auto" w:fill="auto"/>
          </w:tcPr>
          <w:p w14:paraId="437694A3" w14:textId="792FE329" w:rsidR="00A905AF" w:rsidRPr="006F540B" w:rsidRDefault="00A905AF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C94275" w:rsidRPr="00A5167D" w14:paraId="1DEA758B" w14:textId="77777777" w:rsidTr="00927B22">
        <w:tc>
          <w:tcPr>
            <w:tcW w:w="6804" w:type="dxa"/>
          </w:tcPr>
          <w:p w14:paraId="6237D79C" w14:textId="00D1D665" w:rsidR="00C94275" w:rsidRPr="00394584" w:rsidRDefault="00AC2610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Montaža spredaj/pogon zadaj, ločena oblika montaže, roka montirana spredaj, hidravlični agregat z rezervoarjem za hidr. olje in črpalka so montirani zadaj na 3-točkovno hidravliko, protiutež min. 600 kg</w:t>
            </w:r>
          </w:p>
        </w:tc>
        <w:tc>
          <w:tcPr>
            <w:tcW w:w="2261" w:type="dxa"/>
            <w:shd w:val="clear" w:color="auto" w:fill="auto"/>
          </w:tcPr>
          <w:p w14:paraId="135779DB" w14:textId="3D2A9547" w:rsidR="00C94275" w:rsidRPr="006F540B" w:rsidRDefault="00C94275" w:rsidP="00854630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A905AF" w:rsidRPr="00A5167D" w14:paraId="21B3F819" w14:textId="77777777" w:rsidTr="00927B22">
        <w:tc>
          <w:tcPr>
            <w:tcW w:w="6804" w:type="dxa"/>
          </w:tcPr>
          <w:p w14:paraId="6DD9ECCB" w14:textId="3072CA64" w:rsidR="00A905AF" w:rsidRPr="00394584" w:rsidRDefault="00AC2610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Brezstopenjsko vrtenje priključkov za 360 stopinj z opcijo hitre menjave priključkov</w:t>
            </w:r>
          </w:p>
        </w:tc>
        <w:tc>
          <w:tcPr>
            <w:tcW w:w="2261" w:type="dxa"/>
            <w:shd w:val="clear" w:color="auto" w:fill="auto"/>
          </w:tcPr>
          <w:p w14:paraId="5C5E1E0E" w14:textId="25ADA886" w:rsidR="00A905AF" w:rsidRPr="006F540B" w:rsidRDefault="00A905AF" w:rsidP="00854630">
            <w:pPr>
              <w:jc w:val="center"/>
              <w:rPr>
                <w:rFonts w:eastAsia="Arial" w:cstheme="minorHAnsi"/>
                <w:bCs/>
                <w:sz w:val="18"/>
                <w:szCs w:val="18"/>
              </w:rPr>
            </w:pPr>
          </w:p>
        </w:tc>
      </w:tr>
      <w:tr w:rsidR="00A905AF" w:rsidRPr="00A5167D" w14:paraId="4382F494" w14:textId="77777777" w:rsidTr="00927B22">
        <w:tc>
          <w:tcPr>
            <w:tcW w:w="6804" w:type="dxa"/>
          </w:tcPr>
          <w:p w14:paraId="104197F9" w14:textId="7AACE93D" w:rsidR="00A905AF" w:rsidRPr="00394584" w:rsidRDefault="00AC2610" w:rsidP="009D065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Samodejno postavitev mulčerja v delovni položaj oz. iz delovnega položaja v transportni položaj</w:t>
            </w:r>
          </w:p>
        </w:tc>
        <w:tc>
          <w:tcPr>
            <w:tcW w:w="2261" w:type="dxa"/>
            <w:shd w:val="clear" w:color="auto" w:fill="auto"/>
          </w:tcPr>
          <w:p w14:paraId="3F6FEA79" w14:textId="1226ED75" w:rsidR="00A905AF" w:rsidRPr="006F540B" w:rsidRDefault="00A905AF" w:rsidP="00854630">
            <w:pPr>
              <w:jc w:val="center"/>
              <w:rPr>
                <w:rFonts w:eastAsia="Arial" w:cstheme="minorHAnsi"/>
                <w:bCs/>
                <w:sz w:val="18"/>
                <w:szCs w:val="18"/>
              </w:rPr>
            </w:pPr>
          </w:p>
        </w:tc>
      </w:tr>
      <w:tr w:rsidR="00A905AF" w:rsidRPr="00A5167D" w14:paraId="277D07A5" w14:textId="77777777" w:rsidTr="00927B22">
        <w:tc>
          <w:tcPr>
            <w:tcW w:w="6804" w:type="dxa"/>
          </w:tcPr>
          <w:p w14:paraId="11EDBCB1" w14:textId="010F7555" w:rsidR="00A905AF" w:rsidRPr="00394584" w:rsidRDefault="00AC2610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 xml:space="preserve">Sistem s samodejnim prilagajanjem kosilne glave na podlago </w:t>
            </w:r>
            <w:r w:rsidR="00A4306B">
              <w:rPr>
                <w:rFonts w:cstheme="minorHAnsi"/>
                <w:sz w:val="18"/>
                <w:szCs w:val="18"/>
              </w:rPr>
              <w:t>za nastavljivo regulacijo tlaka pritiskanja kosilne glave na podlago z zajemanjem podatkov na prikazovalniku v kabini vozila.</w:t>
            </w:r>
          </w:p>
        </w:tc>
        <w:tc>
          <w:tcPr>
            <w:tcW w:w="2261" w:type="dxa"/>
            <w:shd w:val="clear" w:color="auto" w:fill="auto"/>
          </w:tcPr>
          <w:p w14:paraId="686C8D7E" w14:textId="7A704DA2" w:rsidR="00A905AF" w:rsidRPr="006F540B" w:rsidRDefault="00A905AF" w:rsidP="00854630">
            <w:pPr>
              <w:jc w:val="center"/>
              <w:rPr>
                <w:rFonts w:eastAsia="Arial" w:cstheme="minorHAnsi"/>
                <w:bCs/>
                <w:sz w:val="18"/>
                <w:szCs w:val="18"/>
              </w:rPr>
            </w:pPr>
          </w:p>
        </w:tc>
      </w:tr>
      <w:tr w:rsidR="00A905AF" w:rsidRPr="00A5167D" w14:paraId="083E7202" w14:textId="77777777" w:rsidTr="00A4306B">
        <w:trPr>
          <w:trHeight w:val="179"/>
        </w:trPr>
        <w:tc>
          <w:tcPr>
            <w:tcW w:w="6804" w:type="dxa"/>
          </w:tcPr>
          <w:p w14:paraId="284C90E3" w14:textId="181EE852" w:rsidR="00A905AF" w:rsidRPr="00394584" w:rsidRDefault="00A4306B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Transportna teža osnovne kosilne roke max 900 kg</w:t>
            </w:r>
            <w:r w:rsidR="001D34F6">
              <w:rPr>
                <w:rFonts w:cstheme="minorHAnsi"/>
                <w:sz w:val="18"/>
                <w:szCs w:val="18"/>
              </w:rPr>
              <w:t xml:space="preserve"> brez priključka</w:t>
            </w:r>
          </w:p>
        </w:tc>
        <w:tc>
          <w:tcPr>
            <w:tcW w:w="2261" w:type="dxa"/>
            <w:shd w:val="clear" w:color="auto" w:fill="BFBFBF" w:themeFill="background1" w:themeFillShade="BF"/>
          </w:tcPr>
          <w:p w14:paraId="1C5F1F3F" w14:textId="7E150BA9" w:rsidR="00A905AF" w:rsidRPr="006F540B" w:rsidRDefault="00A905AF" w:rsidP="0085463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905AF" w:rsidRPr="00A5167D" w14:paraId="1F471A32" w14:textId="77777777" w:rsidTr="00927B22">
        <w:tc>
          <w:tcPr>
            <w:tcW w:w="6804" w:type="dxa"/>
          </w:tcPr>
          <w:p w14:paraId="7634932B" w14:textId="268A6BE0" w:rsidR="00A905AF" w:rsidRPr="00394584" w:rsidRDefault="00A4306B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Mehanska zaščita pri naletu na oviru</w:t>
            </w:r>
          </w:p>
        </w:tc>
        <w:tc>
          <w:tcPr>
            <w:tcW w:w="2261" w:type="dxa"/>
            <w:shd w:val="clear" w:color="auto" w:fill="auto"/>
          </w:tcPr>
          <w:p w14:paraId="59FECE8F" w14:textId="086D48A3" w:rsidR="00A905AF" w:rsidRPr="006F540B" w:rsidRDefault="00A905AF" w:rsidP="0085463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905AF" w:rsidRPr="00A5167D" w14:paraId="10F1F1CA" w14:textId="77777777" w:rsidTr="00927B22">
        <w:tc>
          <w:tcPr>
            <w:tcW w:w="6804" w:type="dxa"/>
          </w:tcPr>
          <w:p w14:paraId="090688AC" w14:textId="14860F8F" w:rsidR="00A905AF" w:rsidRPr="00394584" w:rsidRDefault="00A4306B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Hidravlična zaščita pri naletu na oviru</w:t>
            </w:r>
          </w:p>
        </w:tc>
        <w:tc>
          <w:tcPr>
            <w:tcW w:w="2261" w:type="dxa"/>
            <w:shd w:val="clear" w:color="auto" w:fill="auto"/>
          </w:tcPr>
          <w:p w14:paraId="5AB5F12B" w14:textId="63883A9A" w:rsidR="00A905AF" w:rsidRPr="006F540B" w:rsidRDefault="00A905AF" w:rsidP="00854630">
            <w:pPr>
              <w:jc w:val="center"/>
              <w:rPr>
                <w:rFonts w:eastAsia="Arial" w:cstheme="minorHAnsi"/>
                <w:bCs/>
                <w:sz w:val="18"/>
                <w:szCs w:val="18"/>
              </w:rPr>
            </w:pPr>
          </w:p>
        </w:tc>
      </w:tr>
      <w:tr w:rsidR="00A905AF" w:rsidRPr="00A5167D" w14:paraId="68068A70" w14:textId="77777777" w:rsidTr="00927B22">
        <w:tc>
          <w:tcPr>
            <w:tcW w:w="6804" w:type="dxa"/>
          </w:tcPr>
          <w:p w14:paraId="2CD58CD4" w14:textId="3027DFD9" w:rsidR="00A905AF" w:rsidRPr="00394584" w:rsidRDefault="00A4306B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Možnost počasnega delovanja kosilne glave cca. 1.800 obr/min z noži-kladivca</w:t>
            </w:r>
          </w:p>
        </w:tc>
        <w:tc>
          <w:tcPr>
            <w:tcW w:w="2261" w:type="dxa"/>
            <w:shd w:val="clear" w:color="auto" w:fill="auto"/>
          </w:tcPr>
          <w:p w14:paraId="17886E92" w14:textId="7C3D1848" w:rsidR="00A905AF" w:rsidRPr="006F540B" w:rsidRDefault="00A905AF" w:rsidP="0085463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905AF" w:rsidRPr="00A5167D" w14:paraId="50810EFB" w14:textId="77777777" w:rsidTr="00927B22">
        <w:tc>
          <w:tcPr>
            <w:tcW w:w="6804" w:type="dxa"/>
          </w:tcPr>
          <w:p w14:paraId="1B45A919" w14:textId="34D1A3AB" w:rsidR="00A905AF" w:rsidRPr="00394584" w:rsidRDefault="00A4306B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Električni vklop osovine nožev kosilne glave</w:t>
            </w:r>
          </w:p>
        </w:tc>
        <w:tc>
          <w:tcPr>
            <w:tcW w:w="2261" w:type="dxa"/>
            <w:shd w:val="clear" w:color="auto" w:fill="auto"/>
          </w:tcPr>
          <w:p w14:paraId="5A74DE4D" w14:textId="0A790904" w:rsidR="00A905AF" w:rsidRPr="006F540B" w:rsidRDefault="00A905AF" w:rsidP="00854630">
            <w:pPr>
              <w:jc w:val="center"/>
              <w:rPr>
                <w:rFonts w:eastAsia="Arial" w:cstheme="minorHAnsi"/>
                <w:bCs/>
                <w:sz w:val="18"/>
                <w:szCs w:val="18"/>
              </w:rPr>
            </w:pPr>
          </w:p>
        </w:tc>
      </w:tr>
      <w:tr w:rsidR="00A905AF" w:rsidRPr="00A5167D" w14:paraId="2481A486" w14:textId="77777777" w:rsidTr="00927B22">
        <w:tc>
          <w:tcPr>
            <w:tcW w:w="6804" w:type="dxa"/>
          </w:tcPr>
          <w:p w14:paraId="2FFA24FA" w14:textId="3C0DE5EB" w:rsidR="00A905AF" w:rsidRPr="00394584" w:rsidRDefault="00A4306B" w:rsidP="009D065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Podporni okvir za skladiščenje mulčerja</w:t>
            </w:r>
          </w:p>
        </w:tc>
        <w:tc>
          <w:tcPr>
            <w:tcW w:w="2261" w:type="dxa"/>
            <w:shd w:val="clear" w:color="auto" w:fill="auto"/>
          </w:tcPr>
          <w:p w14:paraId="2A694B7C" w14:textId="34648459" w:rsidR="00A905AF" w:rsidRPr="006F540B" w:rsidRDefault="00A905AF" w:rsidP="0085463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4306B" w:rsidRPr="00A5167D" w14:paraId="4CECE609" w14:textId="77777777" w:rsidTr="00927B22">
        <w:tc>
          <w:tcPr>
            <w:tcW w:w="6804" w:type="dxa"/>
          </w:tcPr>
          <w:p w14:paraId="63878DE0" w14:textId="77777777" w:rsidR="00A4306B" w:rsidRDefault="00A4306B" w:rsidP="0085463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1" w:type="dxa"/>
          </w:tcPr>
          <w:p w14:paraId="625AB55F" w14:textId="77777777" w:rsidR="00A4306B" w:rsidRPr="006F540B" w:rsidRDefault="00A4306B" w:rsidP="0085463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4306B" w:rsidRPr="00B81447" w14:paraId="2FBE8987" w14:textId="77777777" w:rsidTr="004172D5">
        <w:tc>
          <w:tcPr>
            <w:tcW w:w="9065" w:type="dxa"/>
            <w:gridSpan w:val="2"/>
            <w:shd w:val="clear" w:color="auto" w:fill="D9E2F3" w:themeFill="accent1" w:themeFillTint="33"/>
          </w:tcPr>
          <w:p w14:paraId="5B24D9A6" w14:textId="77777777" w:rsidR="00A4306B" w:rsidRPr="00394584" w:rsidRDefault="00A4306B" w:rsidP="004172D5">
            <w:pPr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b/>
                <w:sz w:val="18"/>
                <w:szCs w:val="18"/>
              </w:rPr>
              <w:t>OSTALE ZAHTEVE</w:t>
            </w:r>
          </w:p>
        </w:tc>
      </w:tr>
      <w:tr w:rsidR="00A905AF" w:rsidRPr="00A5167D" w14:paraId="3664CFB0" w14:textId="77777777" w:rsidTr="00927B22">
        <w:tc>
          <w:tcPr>
            <w:tcW w:w="6804" w:type="dxa"/>
          </w:tcPr>
          <w:p w14:paraId="1C915F4E" w14:textId="04FB0AD8" w:rsidR="00A905AF" w:rsidRPr="00394584" w:rsidRDefault="00A4306B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Navodila za uporabo in seznam rezervnih delov</w:t>
            </w:r>
          </w:p>
        </w:tc>
        <w:tc>
          <w:tcPr>
            <w:tcW w:w="2261" w:type="dxa"/>
          </w:tcPr>
          <w:p w14:paraId="1001F6C6" w14:textId="0F3624B3" w:rsidR="00A905AF" w:rsidRPr="006F540B" w:rsidRDefault="00A905AF" w:rsidP="0085463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905AF" w:rsidRPr="000A2898" w14:paraId="3B92A01B" w14:textId="77777777" w:rsidTr="00927B22">
        <w:tc>
          <w:tcPr>
            <w:tcW w:w="6804" w:type="dxa"/>
          </w:tcPr>
          <w:p w14:paraId="548070E6" w14:textId="287C6629" w:rsidR="00A905AF" w:rsidRPr="00394584" w:rsidRDefault="00A4306B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Montaža in izobraževanje</w:t>
            </w:r>
          </w:p>
        </w:tc>
        <w:tc>
          <w:tcPr>
            <w:tcW w:w="2261" w:type="dxa"/>
          </w:tcPr>
          <w:p w14:paraId="5E77F8DA" w14:textId="2B2A9CC1" w:rsidR="00A905AF" w:rsidRPr="006F540B" w:rsidRDefault="00A905AF" w:rsidP="0085463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905AF" w:rsidRPr="000A2898" w14:paraId="532F50C3" w14:textId="77777777" w:rsidTr="00927B22">
        <w:tc>
          <w:tcPr>
            <w:tcW w:w="6804" w:type="dxa"/>
          </w:tcPr>
          <w:p w14:paraId="4D97B72D" w14:textId="78090859" w:rsidR="00A905AF" w:rsidRPr="00394584" w:rsidRDefault="00A4306B" w:rsidP="0085463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CE-izjava o konformnosti</w:t>
            </w:r>
          </w:p>
        </w:tc>
        <w:tc>
          <w:tcPr>
            <w:tcW w:w="2261" w:type="dxa"/>
          </w:tcPr>
          <w:p w14:paraId="505B21DF" w14:textId="1CCC54A8" w:rsidR="00A905AF" w:rsidRPr="00394584" w:rsidRDefault="00A905AF" w:rsidP="0085463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A0B6A" w:rsidRPr="00FB4193" w14:paraId="4B33F5D7" w14:textId="77777777" w:rsidTr="00927B22">
        <w:tc>
          <w:tcPr>
            <w:tcW w:w="6804" w:type="dxa"/>
          </w:tcPr>
          <w:p w14:paraId="4FC7A85C" w14:textId="77777777" w:rsidR="007A0B6A" w:rsidRDefault="007A0B6A" w:rsidP="00854630">
            <w:pPr>
              <w:autoSpaceDN w:val="0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2261" w:type="dxa"/>
          </w:tcPr>
          <w:p w14:paraId="3992AE42" w14:textId="77777777" w:rsidR="007A0B6A" w:rsidRPr="00394584" w:rsidRDefault="007A0B6A" w:rsidP="00854630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64D619FD" w14:textId="77777777" w:rsidR="00A905AF" w:rsidRDefault="00A905AF" w:rsidP="00A905AF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3125766C" w14:textId="77777777" w:rsidR="008500C9" w:rsidRDefault="008500C9" w:rsidP="00A905AF">
      <w:pPr>
        <w:pStyle w:val="Telobesedila"/>
        <w:rPr>
          <w:rFonts w:asciiTheme="minorHAnsi" w:hAnsiTheme="minorHAnsi" w:cstheme="minorHAnsi"/>
          <w:b w:val="0"/>
          <w:bCs/>
        </w:rPr>
      </w:pPr>
    </w:p>
    <w:p w14:paraId="04AFF91F" w14:textId="7E7F93B7" w:rsidR="00A905AF" w:rsidRPr="00D7143D" w:rsidRDefault="00A905AF" w:rsidP="00A905AF">
      <w:pPr>
        <w:pStyle w:val="Telobesedila"/>
        <w:rPr>
          <w:rFonts w:asciiTheme="minorHAnsi" w:hAnsiTheme="minorHAnsi" w:cstheme="minorHAnsi"/>
          <w:b w:val="0"/>
          <w:bCs/>
          <w:color w:val="auto"/>
        </w:rPr>
      </w:pPr>
      <w:r w:rsidRPr="00D7143D">
        <w:rPr>
          <w:rFonts w:asciiTheme="minorHAnsi" w:hAnsiTheme="minorHAnsi" w:cstheme="minorHAnsi"/>
          <w:b w:val="0"/>
          <w:bCs/>
          <w:color w:val="auto"/>
        </w:rPr>
        <w:t>S podpisom tega obrazca izjavljamo, da ponujen</w:t>
      </w:r>
      <w:r w:rsidR="0049552F">
        <w:rPr>
          <w:rFonts w:asciiTheme="minorHAnsi" w:hAnsiTheme="minorHAnsi" w:cstheme="minorHAnsi"/>
          <w:b w:val="0"/>
          <w:bCs/>
          <w:color w:val="auto"/>
        </w:rPr>
        <w:t xml:space="preserve">i čelni </w:t>
      </w:r>
      <w:proofErr w:type="spellStart"/>
      <w:r w:rsidR="0049552F">
        <w:rPr>
          <w:rFonts w:asciiTheme="minorHAnsi" w:hAnsiTheme="minorHAnsi" w:cstheme="minorHAnsi"/>
          <w:b w:val="0"/>
          <w:bCs/>
          <w:color w:val="auto"/>
        </w:rPr>
        <w:t>mulčer</w:t>
      </w:r>
      <w:proofErr w:type="spellEnd"/>
      <w:r w:rsidR="0049552F">
        <w:rPr>
          <w:rFonts w:asciiTheme="minorHAnsi" w:hAnsiTheme="minorHAnsi" w:cstheme="minorHAnsi"/>
          <w:b w:val="0"/>
          <w:bCs/>
          <w:color w:val="auto"/>
        </w:rPr>
        <w:t xml:space="preserve"> za brežine</w:t>
      </w:r>
      <w:r w:rsidRPr="00D7143D">
        <w:rPr>
          <w:rFonts w:asciiTheme="minorHAnsi" w:hAnsiTheme="minorHAnsi" w:cstheme="minorHAnsi"/>
          <w:b w:val="0"/>
          <w:bCs/>
          <w:color w:val="auto"/>
        </w:rPr>
        <w:t xml:space="preserve"> ustreza zgoraj navedenim minimalnim tehničnim lastnostim.</w:t>
      </w:r>
    </w:p>
    <w:p w14:paraId="6DF4D78D" w14:textId="77777777" w:rsidR="00A905AF" w:rsidRPr="007509BB" w:rsidRDefault="00A905AF" w:rsidP="00A905AF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64FE2C63" w14:textId="77777777" w:rsidR="00A905AF" w:rsidRDefault="00A905AF" w:rsidP="00A905AF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05F9CF06" w14:textId="77777777" w:rsidR="00A905AF" w:rsidRDefault="00A905AF" w:rsidP="00A905AF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5B87D2B9" w14:textId="77777777" w:rsidR="00A905AF" w:rsidRPr="007509BB" w:rsidRDefault="00A905AF" w:rsidP="00A905AF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04ABF03B" w14:textId="77777777" w:rsidR="00A905AF" w:rsidRPr="007509BB" w:rsidRDefault="00A905AF" w:rsidP="00A905AF">
      <w:pPr>
        <w:tabs>
          <w:tab w:val="left" w:pos="1224"/>
        </w:tabs>
        <w:rPr>
          <w:rFonts w:cstheme="minorHAnsi"/>
          <w:sz w:val="20"/>
          <w:szCs w:val="20"/>
        </w:rPr>
      </w:pPr>
      <w:r w:rsidRPr="007509BB">
        <w:rPr>
          <w:rFonts w:cstheme="minorHAnsi"/>
          <w:sz w:val="20"/>
          <w:szCs w:val="20"/>
        </w:rPr>
        <w:t xml:space="preserve">Kraj in datum: </w:t>
      </w:r>
      <w:r w:rsidRPr="007509BB">
        <w:rPr>
          <w:rFonts w:cstheme="minorHAnsi"/>
          <w:sz w:val="20"/>
          <w:szCs w:val="20"/>
        </w:rPr>
        <w:tab/>
      </w:r>
      <w:r w:rsidRPr="007509BB">
        <w:rPr>
          <w:rFonts w:cstheme="minorHAnsi"/>
          <w:sz w:val="20"/>
          <w:szCs w:val="20"/>
        </w:rPr>
        <w:tab/>
      </w:r>
      <w:r w:rsidRPr="007509BB">
        <w:rPr>
          <w:rFonts w:cstheme="minorHAnsi"/>
          <w:sz w:val="20"/>
          <w:szCs w:val="20"/>
        </w:rPr>
        <w:tab/>
      </w:r>
      <w:r w:rsidRPr="007509BB">
        <w:rPr>
          <w:rFonts w:cstheme="minorHAnsi"/>
          <w:sz w:val="20"/>
          <w:szCs w:val="20"/>
        </w:rPr>
        <w:tab/>
      </w:r>
      <w:r w:rsidRPr="007509BB">
        <w:rPr>
          <w:rFonts w:cstheme="minorHAnsi"/>
          <w:sz w:val="20"/>
          <w:szCs w:val="20"/>
        </w:rPr>
        <w:tab/>
        <w:t>žig:</w:t>
      </w:r>
      <w:r w:rsidRPr="007509BB">
        <w:rPr>
          <w:rFonts w:cstheme="minorHAnsi"/>
          <w:sz w:val="20"/>
          <w:szCs w:val="20"/>
        </w:rPr>
        <w:tab/>
      </w:r>
      <w:r w:rsidRPr="007509BB">
        <w:rPr>
          <w:rFonts w:cstheme="minorHAnsi"/>
          <w:sz w:val="20"/>
          <w:szCs w:val="20"/>
        </w:rPr>
        <w:tab/>
      </w:r>
      <w:r w:rsidRPr="007509BB">
        <w:rPr>
          <w:rFonts w:cstheme="minorHAnsi"/>
          <w:sz w:val="20"/>
          <w:szCs w:val="20"/>
        </w:rPr>
        <w:tab/>
        <w:t>Ime in priimek ter podpis:</w:t>
      </w:r>
    </w:p>
    <w:p w14:paraId="532BC5EC" w14:textId="77777777" w:rsidR="00A905AF" w:rsidRPr="007509BB" w:rsidRDefault="00A905AF" w:rsidP="00A905AF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509BB">
        <w:rPr>
          <w:rFonts w:cstheme="minorHAnsi"/>
          <w:sz w:val="20"/>
          <w:szCs w:val="20"/>
        </w:rPr>
        <w:t>_______________________</w:t>
      </w:r>
      <w:r w:rsidRPr="007509BB">
        <w:rPr>
          <w:rFonts w:cstheme="minorHAnsi"/>
          <w:sz w:val="20"/>
          <w:szCs w:val="20"/>
        </w:rPr>
        <w:tab/>
      </w:r>
      <w:r w:rsidRPr="007509BB">
        <w:rPr>
          <w:rFonts w:cstheme="minorHAnsi"/>
          <w:sz w:val="20"/>
          <w:szCs w:val="20"/>
        </w:rPr>
        <w:tab/>
      </w:r>
      <w:r w:rsidRPr="007509BB">
        <w:rPr>
          <w:rFonts w:cstheme="minorHAnsi"/>
          <w:sz w:val="20"/>
          <w:szCs w:val="20"/>
        </w:rPr>
        <w:tab/>
      </w:r>
      <w:r w:rsidRPr="007509BB">
        <w:rPr>
          <w:rFonts w:cstheme="minorHAnsi"/>
          <w:sz w:val="20"/>
          <w:szCs w:val="20"/>
        </w:rPr>
        <w:tab/>
      </w:r>
      <w:r w:rsidRPr="007509BB">
        <w:rPr>
          <w:rFonts w:cstheme="minorHAnsi"/>
          <w:sz w:val="20"/>
          <w:szCs w:val="20"/>
        </w:rPr>
        <w:tab/>
        <w:t>______________________________</w:t>
      </w:r>
    </w:p>
    <w:p w14:paraId="5154DB4E" w14:textId="77777777" w:rsidR="00A905AF" w:rsidRPr="007509BB" w:rsidRDefault="00A905AF" w:rsidP="00A905AF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F6E20BE" w14:textId="77777777" w:rsidR="00A905AF" w:rsidRPr="007509BB" w:rsidRDefault="00A905AF" w:rsidP="00A905AF">
      <w:pPr>
        <w:jc w:val="right"/>
        <w:rPr>
          <w:rFonts w:cstheme="minorHAnsi"/>
          <w:b/>
          <w:sz w:val="21"/>
          <w:szCs w:val="21"/>
        </w:rPr>
      </w:pPr>
    </w:p>
    <w:p w14:paraId="7EEAF7F4" w14:textId="77777777" w:rsidR="00A905AF" w:rsidRDefault="00A905AF" w:rsidP="00A905AF">
      <w:pPr>
        <w:jc w:val="both"/>
        <w:rPr>
          <w:rFonts w:cstheme="minorHAnsi"/>
          <w:b/>
          <w:bCs/>
          <w:i/>
          <w:iCs/>
          <w:color w:val="7F7F7F" w:themeColor="text1" w:themeTint="80"/>
          <w:sz w:val="16"/>
          <w:szCs w:val="16"/>
        </w:rPr>
      </w:pPr>
    </w:p>
    <w:p w14:paraId="1737512A" w14:textId="77777777" w:rsidR="00A905AF" w:rsidRDefault="00A905AF" w:rsidP="00A905AF">
      <w:pPr>
        <w:spacing w:after="0" w:line="240" w:lineRule="auto"/>
        <w:jc w:val="both"/>
        <w:rPr>
          <w:rFonts w:cstheme="minorHAnsi"/>
          <w:b/>
          <w:bCs/>
          <w:i/>
          <w:iCs/>
          <w:color w:val="7F7F7F" w:themeColor="text1" w:themeTint="80"/>
          <w:sz w:val="16"/>
          <w:szCs w:val="16"/>
        </w:rPr>
      </w:pPr>
    </w:p>
    <w:p w14:paraId="4031861C" w14:textId="77777777" w:rsidR="00A905AF" w:rsidRDefault="00A905AF" w:rsidP="00A905AF">
      <w:pPr>
        <w:spacing w:after="0" w:line="240" w:lineRule="auto"/>
        <w:jc w:val="both"/>
        <w:rPr>
          <w:rFonts w:cstheme="minorHAnsi"/>
          <w:b/>
          <w:bCs/>
          <w:i/>
          <w:iCs/>
          <w:color w:val="7F7F7F" w:themeColor="text1" w:themeTint="80"/>
          <w:sz w:val="16"/>
          <w:szCs w:val="16"/>
        </w:rPr>
      </w:pPr>
    </w:p>
    <w:p w14:paraId="46F2AF72" w14:textId="77777777" w:rsidR="00A905AF" w:rsidRDefault="00A905AF" w:rsidP="00A905AF">
      <w:pPr>
        <w:spacing w:after="0" w:line="240" w:lineRule="auto"/>
        <w:jc w:val="both"/>
        <w:rPr>
          <w:rFonts w:cstheme="minorHAnsi"/>
          <w:b/>
          <w:bCs/>
          <w:i/>
          <w:iCs/>
          <w:color w:val="7F7F7F" w:themeColor="text1" w:themeTint="80"/>
          <w:sz w:val="16"/>
          <w:szCs w:val="16"/>
        </w:rPr>
      </w:pPr>
    </w:p>
    <w:p w14:paraId="674188FF" w14:textId="77777777" w:rsidR="00A905AF" w:rsidRDefault="00A905AF" w:rsidP="00A905AF">
      <w:pPr>
        <w:spacing w:after="0" w:line="240" w:lineRule="auto"/>
        <w:jc w:val="both"/>
        <w:rPr>
          <w:rFonts w:cstheme="minorHAnsi"/>
          <w:b/>
          <w:bCs/>
          <w:i/>
          <w:iCs/>
          <w:color w:val="7F7F7F" w:themeColor="text1" w:themeTint="80"/>
          <w:sz w:val="16"/>
          <w:szCs w:val="16"/>
        </w:rPr>
      </w:pPr>
    </w:p>
    <w:p w14:paraId="56F6583C" w14:textId="5F3A7344" w:rsidR="00A905AF" w:rsidRPr="00E65D25" w:rsidRDefault="00A905AF" w:rsidP="00E65D25">
      <w:pPr>
        <w:spacing w:after="0"/>
        <w:jc w:val="both"/>
        <w:rPr>
          <w:rFonts w:cstheme="minorHAnsi"/>
          <w:i/>
          <w:iCs/>
          <w:color w:val="7F7F7F" w:themeColor="text1" w:themeTint="80"/>
          <w:sz w:val="16"/>
          <w:szCs w:val="16"/>
        </w:rPr>
      </w:pPr>
    </w:p>
    <w:p w14:paraId="65239FE2" w14:textId="77777777" w:rsidR="0030786B" w:rsidRPr="003C109A" w:rsidRDefault="0030786B" w:rsidP="00D62F76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0786B" w:rsidRPr="003C109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8CCAE" w14:textId="77777777" w:rsidR="00984377" w:rsidRDefault="00984377" w:rsidP="00941B4C">
      <w:pPr>
        <w:spacing w:after="0" w:line="240" w:lineRule="auto"/>
      </w:pPr>
      <w:r>
        <w:separator/>
      </w:r>
    </w:p>
  </w:endnote>
  <w:endnote w:type="continuationSeparator" w:id="0">
    <w:p w14:paraId="688D777E" w14:textId="77777777" w:rsidR="00984377" w:rsidRDefault="00984377" w:rsidP="00941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2234607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sz w:val="16"/>
        <w:szCs w:val="16"/>
      </w:rPr>
    </w:sdtEndPr>
    <w:sdtContent>
      <w:p w14:paraId="0DC4E5E8" w14:textId="6520C811" w:rsidR="00AC2610" w:rsidRPr="0012036E" w:rsidRDefault="00AC2610">
        <w:pPr>
          <w:pStyle w:val="Noga"/>
          <w:jc w:val="center"/>
          <w:rPr>
            <w:rFonts w:asciiTheme="majorHAnsi" w:hAnsiTheme="majorHAnsi" w:cstheme="majorHAnsi"/>
            <w:sz w:val="16"/>
            <w:szCs w:val="16"/>
          </w:rPr>
        </w:pPr>
        <w:r w:rsidRPr="0012036E">
          <w:rPr>
            <w:rFonts w:asciiTheme="majorHAnsi" w:hAnsiTheme="majorHAnsi" w:cstheme="majorHAnsi"/>
            <w:sz w:val="16"/>
            <w:szCs w:val="16"/>
            <w:lang w:eastAsia="sl-SI"/>
          </w:rPr>
          <mc:AlternateContent>
            <mc:Choice Requires="wps">
              <w:drawing>
                <wp:inline distT="0" distB="0" distL="0" distR="0" wp14:anchorId="43D369CA" wp14:editId="6398C44F">
                  <wp:extent cx="5467350" cy="45085"/>
                  <wp:effectExtent l="9525" t="9525" r="0" b="2540"/>
                  <wp:docPr id="651542059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sdtfl="http://schemas.microsoft.com/office/word/2024/wordml/sdtformatlock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00E9E430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4138216B" w14:textId="439257B3" w:rsidR="00AC2610" w:rsidRPr="0012036E" w:rsidRDefault="00AC2610" w:rsidP="00941B4C">
        <w:pPr>
          <w:pStyle w:val="Noga"/>
          <w:jc w:val="center"/>
          <w:rPr>
            <w:rFonts w:ascii="Calibri Light" w:hAnsi="Calibri Light" w:cs="Calibri Light"/>
            <w:sz w:val="16"/>
            <w:szCs w:val="16"/>
          </w:rPr>
        </w:pPr>
        <w:r w:rsidRPr="0012036E">
          <w:rPr>
            <w:rFonts w:asciiTheme="majorHAnsi" w:hAnsiTheme="majorHAnsi" w:cstheme="majorHAnsi"/>
            <w:sz w:val="16"/>
            <w:szCs w:val="16"/>
          </w:rPr>
          <w:fldChar w:fldCharType="begin"/>
        </w:r>
        <w:r w:rsidRPr="0012036E">
          <w:rPr>
            <w:rFonts w:asciiTheme="majorHAnsi" w:hAnsiTheme="majorHAnsi" w:cstheme="majorHAnsi"/>
            <w:sz w:val="16"/>
            <w:szCs w:val="16"/>
          </w:rPr>
          <w:instrText>PAGE    \* MERGEFORMAT</w:instrText>
        </w:r>
        <w:r w:rsidRPr="0012036E">
          <w:rPr>
            <w:rFonts w:asciiTheme="majorHAnsi" w:hAnsiTheme="majorHAnsi" w:cstheme="majorHAnsi"/>
            <w:sz w:val="16"/>
            <w:szCs w:val="16"/>
          </w:rPr>
          <w:fldChar w:fldCharType="separate"/>
        </w:r>
        <w:r w:rsidR="00302AB3">
          <w:rPr>
            <w:rFonts w:asciiTheme="majorHAnsi" w:hAnsiTheme="majorHAnsi" w:cstheme="majorHAnsi"/>
            <w:sz w:val="16"/>
            <w:szCs w:val="16"/>
          </w:rPr>
          <w:t>2</w:t>
        </w:r>
        <w:r w:rsidRPr="0012036E">
          <w:rPr>
            <w:rFonts w:asciiTheme="majorHAnsi" w:hAnsiTheme="majorHAnsi" w:cstheme="majorHAns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B191C" w14:textId="77777777" w:rsidR="00984377" w:rsidRDefault="00984377" w:rsidP="00941B4C">
      <w:pPr>
        <w:spacing w:after="0" w:line="240" w:lineRule="auto"/>
      </w:pPr>
      <w:r>
        <w:separator/>
      </w:r>
    </w:p>
  </w:footnote>
  <w:footnote w:type="continuationSeparator" w:id="0">
    <w:p w14:paraId="7131AED3" w14:textId="77777777" w:rsidR="00984377" w:rsidRDefault="00984377" w:rsidP="00941B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D1C8B"/>
    <w:multiLevelType w:val="multilevel"/>
    <w:tmpl w:val="BD3AEB6C"/>
    <w:styleLink w:val="Trenutniseznam1"/>
    <w:lvl w:ilvl="0">
      <w:start w:val="1"/>
      <w:numFmt w:val="decimal"/>
      <w:lvlText w:val="%1."/>
      <w:lvlJc w:val="left"/>
      <w:pPr>
        <w:tabs>
          <w:tab w:val="num" w:pos="4537"/>
        </w:tabs>
        <w:ind w:left="453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21"/>
        </w:tabs>
        <w:ind w:left="48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97"/>
        </w:tabs>
        <w:ind w:left="48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257"/>
        </w:tabs>
        <w:ind w:left="52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17"/>
        </w:tabs>
        <w:ind w:left="56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977"/>
        </w:tabs>
        <w:ind w:left="59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337"/>
        </w:tabs>
        <w:ind w:left="63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97"/>
        </w:tabs>
        <w:ind w:left="66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57"/>
        </w:tabs>
        <w:ind w:left="7057" w:hanging="360"/>
      </w:pPr>
      <w:rPr>
        <w:rFonts w:hint="default"/>
      </w:rPr>
    </w:lvl>
  </w:abstractNum>
  <w:abstractNum w:abstractNumId="1" w15:restartNumberingAfterBreak="0">
    <w:nsid w:val="033244FD"/>
    <w:multiLevelType w:val="hybridMultilevel"/>
    <w:tmpl w:val="11E615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22CBE"/>
    <w:multiLevelType w:val="multilevel"/>
    <w:tmpl w:val="38C0AB9C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D110F"/>
    <w:multiLevelType w:val="multilevel"/>
    <w:tmpl w:val="5972D872"/>
    <w:styleLink w:val="WW8Num18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19923C49"/>
    <w:multiLevelType w:val="multilevel"/>
    <w:tmpl w:val="C0AC24B2"/>
    <w:lvl w:ilvl="0">
      <w:start w:val="1"/>
      <w:numFmt w:val="decimal"/>
      <w:pStyle w:val="Naslov1"/>
      <w:lvlText w:val="%1."/>
      <w:lvlJc w:val="left"/>
      <w:pPr>
        <w:ind w:left="927" w:hanging="360"/>
      </w:pPr>
    </w:lvl>
    <w:lvl w:ilvl="1">
      <w:start w:val="1"/>
      <w:numFmt w:val="decimal"/>
      <w:pStyle w:val="Naslov21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1"/>
      <w:lvlText w:val="%1.%2.%3.%4"/>
      <w:lvlJc w:val="left"/>
      <w:pPr>
        <w:ind w:left="864" w:hanging="864"/>
      </w:pPr>
    </w:lvl>
    <w:lvl w:ilvl="4">
      <w:start w:val="1"/>
      <w:numFmt w:val="decimal"/>
      <w:pStyle w:val="Naslov51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1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D166CA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3B9A47F4"/>
    <w:multiLevelType w:val="hybridMultilevel"/>
    <w:tmpl w:val="FE7687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E6FDE"/>
    <w:multiLevelType w:val="hybridMultilevel"/>
    <w:tmpl w:val="98EAAD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2524D"/>
    <w:multiLevelType w:val="hybridMultilevel"/>
    <w:tmpl w:val="A1969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10FD0"/>
    <w:multiLevelType w:val="hybridMultilevel"/>
    <w:tmpl w:val="C68EBD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4490A"/>
    <w:multiLevelType w:val="hybridMultilevel"/>
    <w:tmpl w:val="308E3B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7D5262"/>
    <w:multiLevelType w:val="hybridMultilevel"/>
    <w:tmpl w:val="D07A9614"/>
    <w:name w:val="List 37"/>
    <w:lvl w:ilvl="0" w:tplc="0424000F">
      <w:start w:val="1"/>
      <w:numFmt w:val="decimal"/>
      <w:lvlText w:val="%1."/>
      <w:lvlJc w:val="left"/>
      <w:pPr>
        <w:ind w:left="3338" w:hanging="360"/>
      </w:pPr>
      <w:rPr>
        <w:color w:val="000000" w:themeColor="text1"/>
      </w:rPr>
    </w:lvl>
    <w:lvl w:ilvl="1" w:tplc="064E4936">
      <w:start w:val="1"/>
      <w:numFmt w:val="lowerLetter"/>
      <w:lvlText w:val="%2."/>
      <w:lvlJc w:val="left"/>
      <w:pPr>
        <w:ind w:left="1440" w:hanging="360"/>
      </w:pPr>
    </w:lvl>
    <w:lvl w:ilvl="2" w:tplc="FD624346">
      <w:start w:val="1"/>
      <w:numFmt w:val="lowerRoman"/>
      <w:lvlText w:val="%3."/>
      <w:lvlJc w:val="right"/>
      <w:pPr>
        <w:ind w:left="2160" w:hanging="180"/>
      </w:pPr>
    </w:lvl>
    <w:lvl w:ilvl="3" w:tplc="46024CD0">
      <w:start w:val="1"/>
      <w:numFmt w:val="decimal"/>
      <w:lvlText w:val="%4."/>
      <w:lvlJc w:val="left"/>
      <w:pPr>
        <w:ind w:left="2880" w:hanging="360"/>
      </w:pPr>
    </w:lvl>
    <w:lvl w:ilvl="4" w:tplc="2730B3E6">
      <w:start w:val="1"/>
      <w:numFmt w:val="lowerLetter"/>
      <w:lvlText w:val="%5."/>
      <w:lvlJc w:val="left"/>
      <w:pPr>
        <w:ind w:left="3600" w:hanging="360"/>
      </w:pPr>
    </w:lvl>
    <w:lvl w:ilvl="5" w:tplc="FD52D0B2">
      <w:start w:val="1"/>
      <w:numFmt w:val="lowerRoman"/>
      <w:lvlText w:val="%6."/>
      <w:lvlJc w:val="right"/>
      <w:pPr>
        <w:ind w:left="4320" w:hanging="180"/>
      </w:pPr>
    </w:lvl>
    <w:lvl w:ilvl="6" w:tplc="D6201C0E">
      <w:start w:val="1"/>
      <w:numFmt w:val="decimal"/>
      <w:lvlText w:val="%7."/>
      <w:lvlJc w:val="left"/>
      <w:pPr>
        <w:ind w:left="5040" w:hanging="360"/>
      </w:pPr>
    </w:lvl>
    <w:lvl w:ilvl="7" w:tplc="944EEC76">
      <w:start w:val="1"/>
      <w:numFmt w:val="lowerLetter"/>
      <w:lvlText w:val="%8."/>
      <w:lvlJc w:val="left"/>
      <w:pPr>
        <w:ind w:left="5760" w:hanging="360"/>
      </w:pPr>
    </w:lvl>
    <w:lvl w:ilvl="8" w:tplc="181420E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E975AA"/>
    <w:multiLevelType w:val="hybridMultilevel"/>
    <w:tmpl w:val="878804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02144"/>
    <w:multiLevelType w:val="hybridMultilevel"/>
    <w:tmpl w:val="D106546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E318B"/>
    <w:multiLevelType w:val="hybridMultilevel"/>
    <w:tmpl w:val="99802920"/>
    <w:name w:val="List 94"/>
    <w:lvl w:ilvl="0" w:tplc="760C1A78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  <w:color w:val="auto"/>
      </w:rPr>
    </w:lvl>
    <w:lvl w:ilvl="1" w:tplc="D6AAD394">
      <w:numFmt w:val="decimal"/>
      <w:lvlText w:val=""/>
      <w:lvlJc w:val="left"/>
      <w:pPr>
        <w:ind w:left="0" w:firstLine="0"/>
      </w:pPr>
    </w:lvl>
    <w:lvl w:ilvl="2" w:tplc="78A8393E">
      <w:numFmt w:val="decimal"/>
      <w:lvlText w:val=""/>
      <w:lvlJc w:val="left"/>
      <w:pPr>
        <w:ind w:left="0" w:firstLine="0"/>
      </w:pPr>
    </w:lvl>
    <w:lvl w:ilvl="3" w:tplc="73423C42">
      <w:numFmt w:val="decimal"/>
      <w:lvlText w:val=""/>
      <w:lvlJc w:val="left"/>
      <w:pPr>
        <w:ind w:left="0" w:firstLine="0"/>
      </w:pPr>
    </w:lvl>
    <w:lvl w:ilvl="4" w:tplc="2DC89D80">
      <w:numFmt w:val="decimal"/>
      <w:lvlText w:val=""/>
      <w:lvlJc w:val="left"/>
      <w:pPr>
        <w:ind w:left="0" w:firstLine="0"/>
      </w:pPr>
    </w:lvl>
    <w:lvl w:ilvl="5" w:tplc="DBF62D58">
      <w:numFmt w:val="decimal"/>
      <w:lvlText w:val=""/>
      <w:lvlJc w:val="left"/>
      <w:pPr>
        <w:ind w:left="0" w:firstLine="0"/>
      </w:pPr>
    </w:lvl>
    <w:lvl w:ilvl="6" w:tplc="D84C8E92">
      <w:numFmt w:val="decimal"/>
      <w:lvlText w:val=""/>
      <w:lvlJc w:val="left"/>
      <w:pPr>
        <w:ind w:left="0" w:firstLine="0"/>
      </w:pPr>
    </w:lvl>
    <w:lvl w:ilvl="7" w:tplc="D87EFBBC">
      <w:numFmt w:val="decimal"/>
      <w:lvlText w:val=""/>
      <w:lvlJc w:val="left"/>
      <w:pPr>
        <w:ind w:left="0" w:firstLine="0"/>
      </w:pPr>
    </w:lvl>
    <w:lvl w:ilvl="8" w:tplc="E8BADEBE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1"/>
  </w:num>
  <w:num w:numId="8">
    <w:abstractNumId w:val="9"/>
  </w:num>
  <w:num w:numId="9">
    <w:abstractNumId w:val="10"/>
  </w:num>
  <w:num w:numId="10">
    <w:abstractNumId w:val="8"/>
  </w:num>
  <w:num w:numId="11">
    <w:abstractNumId w:val="11"/>
  </w:num>
  <w:num w:numId="12">
    <w:abstractNumId w:val="13"/>
  </w:num>
  <w:num w:numId="13">
    <w:abstractNumId w:val="14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9BB"/>
    <w:rsid w:val="0000144D"/>
    <w:rsid w:val="00003294"/>
    <w:rsid w:val="00004399"/>
    <w:rsid w:val="00010793"/>
    <w:rsid w:val="00010D47"/>
    <w:rsid w:val="00012927"/>
    <w:rsid w:val="00014C96"/>
    <w:rsid w:val="000160D1"/>
    <w:rsid w:val="00034805"/>
    <w:rsid w:val="000436D3"/>
    <w:rsid w:val="00047336"/>
    <w:rsid w:val="00047746"/>
    <w:rsid w:val="00047B7F"/>
    <w:rsid w:val="00050D06"/>
    <w:rsid w:val="0005122E"/>
    <w:rsid w:val="0005296F"/>
    <w:rsid w:val="00055129"/>
    <w:rsid w:val="00056DC8"/>
    <w:rsid w:val="00057073"/>
    <w:rsid w:val="000673AF"/>
    <w:rsid w:val="00071204"/>
    <w:rsid w:val="000800A8"/>
    <w:rsid w:val="000802A7"/>
    <w:rsid w:val="00081352"/>
    <w:rsid w:val="00081FBD"/>
    <w:rsid w:val="00082698"/>
    <w:rsid w:val="000846FE"/>
    <w:rsid w:val="00084A61"/>
    <w:rsid w:val="000904BB"/>
    <w:rsid w:val="000922DD"/>
    <w:rsid w:val="000A0376"/>
    <w:rsid w:val="000A10C3"/>
    <w:rsid w:val="000A1BE3"/>
    <w:rsid w:val="000A314F"/>
    <w:rsid w:val="000A5878"/>
    <w:rsid w:val="000B6E65"/>
    <w:rsid w:val="000B77A4"/>
    <w:rsid w:val="000C02C7"/>
    <w:rsid w:val="000C30A8"/>
    <w:rsid w:val="000C4941"/>
    <w:rsid w:val="000D08C0"/>
    <w:rsid w:val="000D1D8E"/>
    <w:rsid w:val="000D71AD"/>
    <w:rsid w:val="000E00A7"/>
    <w:rsid w:val="000E26D8"/>
    <w:rsid w:val="000E359A"/>
    <w:rsid w:val="000E59B0"/>
    <w:rsid w:val="000F158D"/>
    <w:rsid w:val="000F3DBF"/>
    <w:rsid w:val="000F6DCB"/>
    <w:rsid w:val="000F7203"/>
    <w:rsid w:val="00100850"/>
    <w:rsid w:val="001049AC"/>
    <w:rsid w:val="00105443"/>
    <w:rsid w:val="00105959"/>
    <w:rsid w:val="00107319"/>
    <w:rsid w:val="00110AC4"/>
    <w:rsid w:val="00115536"/>
    <w:rsid w:val="00115EAD"/>
    <w:rsid w:val="00116ED4"/>
    <w:rsid w:val="0012036E"/>
    <w:rsid w:val="0012161E"/>
    <w:rsid w:val="00121D09"/>
    <w:rsid w:val="001228EB"/>
    <w:rsid w:val="001250F9"/>
    <w:rsid w:val="001274D1"/>
    <w:rsid w:val="00130C0C"/>
    <w:rsid w:val="00141546"/>
    <w:rsid w:val="0014334D"/>
    <w:rsid w:val="00144589"/>
    <w:rsid w:val="0015272F"/>
    <w:rsid w:val="001528C5"/>
    <w:rsid w:val="00155DCA"/>
    <w:rsid w:val="0016120B"/>
    <w:rsid w:val="00162B46"/>
    <w:rsid w:val="00166DA5"/>
    <w:rsid w:val="001705A0"/>
    <w:rsid w:val="00175899"/>
    <w:rsid w:val="001779C7"/>
    <w:rsid w:val="00181A89"/>
    <w:rsid w:val="0018592C"/>
    <w:rsid w:val="00187D46"/>
    <w:rsid w:val="00190240"/>
    <w:rsid w:val="00191F60"/>
    <w:rsid w:val="001966CF"/>
    <w:rsid w:val="0019705C"/>
    <w:rsid w:val="00197DCC"/>
    <w:rsid w:val="001A0BEF"/>
    <w:rsid w:val="001A1D1F"/>
    <w:rsid w:val="001A23E0"/>
    <w:rsid w:val="001A50DD"/>
    <w:rsid w:val="001B02E8"/>
    <w:rsid w:val="001B557D"/>
    <w:rsid w:val="001C1855"/>
    <w:rsid w:val="001C2D7B"/>
    <w:rsid w:val="001C2F72"/>
    <w:rsid w:val="001C424D"/>
    <w:rsid w:val="001D1AD7"/>
    <w:rsid w:val="001D34F6"/>
    <w:rsid w:val="001D434E"/>
    <w:rsid w:val="001E02CF"/>
    <w:rsid w:val="001E2B7E"/>
    <w:rsid w:val="001E31C6"/>
    <w:rsid w:val="001E46AD"/>
    <w:rsid w:val="001E4B2C"/>
    <w:rsid w:val="001E51F8"/>
    <w:rsid w:val="001E7E99"/>
    <w:rsid w:val="00201898"/>
    <w:rsid w:val="0020416E"/>
    <w:rsid w:val="0020548E"/>
    <w:rsid w:val="00206388"/>
    <w:rsid w:val="00207263"/>
    <w:rsid w:val="00207983"/>
    <w:rsid w:val="002129BB"/>
    <w:rsid w:val="00213047"/>
    <w:rsid w:val="00220007"/>
    <w:rsid w:val="00222BA3"/>
    <w:rsid w:val="00226BFB"/>
    <w:rsid w:val="00231973"/>
    <w:rsid w:val="00233842"/>
    <w:rsid w:val="00234895"/>
    <w:rsid w:val="002353AB"/>
    <w:rsid w:val="00235836"/>
    <w:rsid w:val="0024211E"/>
    <w:rsid w:val="00242176"/>
    <w:rsid w:val="002429C1"/>
    <w:rsid w:val="00245FD9"/>
    <w:rsid w:val="00252036"/>
    <w:rsid w:val="0025323F"/>
    <w:rsid w:val="0025446C"/>
    <w:rsid w:val="002564CB"/>
    <w:rsid w:val="002601BF"/>
    <w:rsid w:val="00262296"/>
    <w:rsid w:val="00266E6B"/>
    <w:rsid w:val="00272F7F"/>
    <w:rsid w:val="002777C4"/>
    <w:rsid w:val="00280E11"/>
    <w:rsid w:val="00283B14"/>
    <w:rsid w:val="00284609"/>
    <w:rsid w:val="002903D9"/>
    <w:rsid w:val="00293148"/>
    <w:rsid w:val="00293C78"/>
    <w:rsid w:val="0029688B"/>
    <w:rsid w:val="002A13E4"/>
    <w:rsid w:val="002A7B66"/>
    <w:rsid w:val="002B179F"/>
    <w:rsid w:val="002B1BBE"/>
    <w:rsid w:val="002B3090"/>
    <w:rsid w:val="002B325B"/>
    <w:rsid w:val="002B48CC"/>
    <w:rsid w:val="002B7DF2"/>
    <w:rsid w:val="002C40CD"/>
    <w:rsid w:val="002D1530"/>
    <w:rsid w:val="002D4DCC"/>
    <w:rsid w:val="002D5DA1"/>
    <w:rsid w:val="002D710C"/>
    <w:rsid w:val="002E0330"/>
    <w:rsid w:val="002E349E"/>
    <w:rsid w:val="002E3A47"/>
    <w:rsid w:val="002F0823"/>
    <w:rsid w:val="002F2ABB"/>
    <w:rsid w:val="002F3B6F"/>
    <w:rsid w:val="002F5095"/>
    <w:rsid w:val="00302AB3"/>
    <w:rsid w:val="0030786B"/>
    <w:rsid w:val="00315204"/>
    <w:rsid w:val="003230D7"/>
    <w:rsid w:val="00326A4D"/>
    <w:rsid w:val="00331151"/>
    <w:rsid w:val="00331B2A"/>
    <w:rsid w:val="003356A5"/>
    <w:rsid w:val="00337203"/>
    <w:rsid w:val="00337C78"/>
    <w:rsid w:val="003404F2"/>
    <w:rsid w:val="0034400C"/>
    <w:rsid w:val="00350301"/>
    <w:rsid w:val="00350BA2"/>
    <w:rsid w:val="00350CC4"/>
    <w:rsid w:val="00352BE0"/>
    <w:rsid w:val="00370A5C"/>
    <w:rsid w:val="003735F5"/>
    <w:rsid w:val="00374715"/>
    <w:rsid w:val="00374AB6"/>
    <w:rsid w:val="0037646F"/>
    <w:rsid w:val="00383A86"/>
    <w:rsid w:val="00384F4C"/>
    <w:rsid w:val="00386483"/>
    <w:rsid w:val="003A1721"/>
    <w:rsid w:val="003A357E"/>
    <w:rsid w:val="003A7340"/>
    <w:rsid w:val="003B11D5"/>
    <w:rsid w:val="003B1D3B"/>
    <w:rsid w:val="003B2B3A"/>
    <w:rsid w:val="003B63F3"/>
    <w:rsid w:val="003C0606"/>
    <w:rsid w:val="003C109A"/>
    <w:rsid w:val="003C201E"/>
    <w:rsid w:val="003C5548"/>
    <w:rsid w:val="003C66AB"/>
    <w:rsid w:val="003D10EA"/>
    <w:rsid w:val="003D2A89"/>
    <w:rsid w:val="003D2E00"/>
    <w:rsid w:val="003D590A"/>
    <w:rsid w:val="003D61FA"/>
    <w:rsid w:val="003D670E"/>
    <w:rsid w:val="003E14DA"/>
    <w:rsid w:val="003E18FB"/>
    <w:rsid w:val="003E43E1"/>
    <w:rsid w:val="003E74AF"/>
    <w:rsid w:val="003F5C7B"/>
    <w:rsid w:val="003F72DF"/>
    <w:rsid w:val="0040301D"/>
    <w:rsid w:val="004049FC"/>
    <w:rsid w:val="00411358"/>
    <w:rsid w:val="00420300"/>
    <w:rsid w:val="00420E9C"/>
    <w:rsid w:val="00421E00"/>
    <w:rsid w:val="00424E06"/>
    <w:rsid w:val="00426870"/>
    <w:rsid w:val="00435489"/>
    <w:rsid w:val="00435866"/>
    <w:rsid w:val="00444530"/>
    <w:rsid w:val="00447D20"/>
    <w:rsid w:val="00451D78"/>
    <w:rsid w:val="00454A58"/>
    <w:rsid w:val="00462F5C"/>
    <w:rsid w:val="00463256"/>
    <w:rsid w:val="00466232"/>
    <w:rsid w:val="004665CC"/>
    <w:rsid w:val="00470FF1"/>
    <w:rsid w:val="00474613"/>
    <w:rsid w:val="0047591A"/>
    <w:rsid w:val="004853BC"/>
    <w:rsid w:val="00490F7A"/>
    <w:rsid w:val="0049552F"/>
    <w:rsid w:val="004A0511"/>
    <w:rsid w:val="004A2136"/>
    <w:rsid w:val="004A2C13"/>
    <w:rsid w:val="004A6426"/>
    <w:rsid w:val="004A6739"/>
    <w:rsid w:val="004B4E2A"/>
    <w:rsid w:val="004B68DE"/>
    <w:rsid w:val="004B6D57"/>
    <w:rsid w:val="004C349B"/>
    <w:rsid w:val="004C718C"/>
    <w:rsid w:val="004D0340"/>
    <w:rsid w:val="004D3C4F"/>
    <w:rsid w:val="004D72A1"/>
    <w:rsid w:val="004E0316"/>
    <w:rsid w:val="004E184E"/>
    <w:rsid w:val="004E469F"/>
    <w:rsid w:val="004E55D5"/>
    <w:rsid w:val="004E75B4"/>
    <w:rsid w:val="004F376E"/>
    <w:rsid w:val="004F49B1"/>
    <w:rsid w:val="004F53A0"/>
    <w:rsid w:val="005073F8"/>
    <w:rsid w:val="00511B09"/>
    <w:rsid w:val="00517D04"/>
    <w:rsid w:val="00530ADB"/>
    <w:rsid w:val="00531F3C"/>
    <w:rsid w:val="005359F7"/>
    <w:rsid w:val="00541FB5"/>
    <w:rsid w:val="005424B2"/>
    <w:rsid w:val="00542930"/>
    <w:rsid w:val="005439C4"/>
    <w:rsid w:val="005441C6"/>
    <w:rsid w:val="00545665"/>
    <w:rsid w:val="00545F87"/>
    <w:rsid w:val="00547588"/>
    <w:rsid w:val="0054767E"/>
    <w:rsid w:val="005535DE"/>
    <w:rsid w:val="00554E12"/>
    <w:rsid w:val="005632BC"/>
    <w:rsid w:val="00563B71"/>
    <w:rsid w:val="00571A3E"/>
    <w:rsid w:val="00571F45"/>
    <w:rsid w:val="005833F6"/>
    <w:rsid w:val="0059099D"/>
    <w:rsid w:val="00597027"/>
    <w:rsid w:val="00597395"/>
    <w:rsid w:val="005A1303"/>
    <w:rsid w:val="005A41BF"/>
    <w:rsid w:val="005B4BA5"/>
    <w:rsid w:val="005E099C"/>
    <w:rsid w:val="005E1F6D"/>
    <w:rsid w:val="005E29FF"/>
    <w:rsid w:val="005E3164"/>
    <w:rsid w:val="005E4A41"/>
    <w:rsid w:val="005F0B54"/>
    <w:rsid w:val="005F2769"/>
    <w:rsid w:val="005F3462"/>
    <w:rsid w:val="005F538A"/>
    <w:rsid w:val="005F7513"/>
    <w:rsid w:val="00602CCA"/>
    <w:rsid w:val="00603473"/>
    <w:rsid w:val="00603C2C"/>
    <w:rsid w:val="00605619"/>
    <w:rsid w:val="00605EF5"/>
    <w:rsid w:val="0061045C"/>
    <w:rsid w:val="00610BAA"/>
    <w:rsid w:val="0061681A"/>
    <w:rsid w:val="00617FA3"/>
    <w:rsid w:val="00620217"/>
    <w:rsid w:val="0062065F"/>
    <w:rsid w:val="00624430"/>
    <w:rsid w:val="00631596"/>
    <w:rsid w:val="00633279"/>
    <w:rsid w:val="00634043"/>
    <w:rsid w:val="00636380"/>
    <w:rsid w:val="0064034D"/>
    <w:rsid w:val="00645F34"/>
    <w:rsid w:val="00650466"/>
    <w:rsid w:val="0065069F"/>
    <w:rsid w:val="0065268C"/>
    <w:rsid w:val="00676EBE"/>
    <w:rsid w:val="006838D2"/>
    <w:rsid w:val="00692809"/>
    <w:rsid w:val="00693261"/>
    <w:rsid w:val="00694A2F"/>
    <w:rsid w:val="00695BA0"/>
    <w:rsid w:val="00696E14"/>
    <w:rsid w:val="006A0F99"/>
    <w:rsid w:val="006A20B0"/>
    <w:rsid w:val="006A367B"/>
    <w:rsid w:val="006B09BD"/>
    <w:rsid w:val="006B1BC7"/>
    <w:rsid w:val="006B36C1"/>
    <w:rsid w:val="006B5356"/>
    <w:rsid w:val="006C33CC"/>
    <w:rsid w:val="006C3BB9"/>
    <w:rsid w:val="006C4483"/>
    <w:rsid w:val="006C67C0"/>
    <w:rsid w:val="006C6981"/>
    <w:rsid w:val="006D051B"/>
    <w:rsid w:val="006D3015"/>
    <w:rsid w:val="006E0911"/>
    <w:rsid w:val="006E65F9"/>
    <w:rsid w:val="006F22EF"/>
    <w:rsid w:val="006F410C"/>
    <w:rsid w:val="006F540B"/>
    <w:rsid w:val="006F6363"/>
    <w:rsid w:val="00700709"/>
    <w:rsid w:val="007035C3"/>
    <w:rsid w:val="007037EC"/>
    <w:rsid w:val="007050E4"/>
    <w:rsid w:val="00705ABC"/>
    <w:rsid w:val="007067F5"/>
    <w:rsid w:val="007119BA"/>
    <w:rsid w:val="00716995"/>
    <w:rsid w:val="007169C2"/>
    <w:rsid w:val="007207F7"/>
    <w:rsid w:val="00720DE2"/>
    <w:rsid w:val="007271D0"/>
    <w:rsid w:val="00742A3F"/>
    <w:rsid w:val="007446F3"/>
    <w:rsid w:val="00747D35"/>
    <w:rsid w:val="00747F42"/>
    <w:rsid w:val="007602A2"/>
    <w:rsid w:val="00765ED5"/>
    <w:rsid w:val="00766C5A"/>
    <w:rsid w:val="00775646"/>
    <w:rsid w:val="00776411"/>
    <w:rsid w:val="00781A14"/>
    <w:rsid w:val="00790CE0"/>
    <w:rsid w:val="007A0B6A"/>
    <w:rsid w:val="007A1014"/>
    <w:rsid w:val="007B4497"/>
    <w:rsid w:val="007C2675"/>
    <w:rsid w:val="007C285A"/>
    <w:rsid w:val="007C388D"/>
    <w:rsid w:val="007C59EF"/>
    <w:rsid w:val="007D0911"/>
    <w:rsid w:val="007D1CF2"/>
    <w:rsid w:val="007D2B32"/>
    <w:rsid w:val="007D3746"/>
    <w:rsid w:val="007D6C0D"/>
    <w:rsid w:val="007D7CA3"/>
    <w:rsid w:val="007E0283"/>
    <w:rsid w:val="007E29DE"/>
    <w:rsid w:val="007E2AED"/>
    <w:rsid w:val="007E4E5D"/>
    <w:rsid w:val="007E5542"/>
    <w:rsid w:val="007E5687"/>
    <w:rsid w:val="00800659"/>
    <w:rsid w:val="0080144A"/>
    <w:rsid w:val="00802313"/>
    <w:rsid w:val="00802319"/>
    <w:rsid w:val="00803BCA"/>
    <w:rsid w:val="00804DF0"/>
    <w:rsid w:val="0080651A"/>
    <w:rsid w:val="0081381A"/>
    <w:rsid w:val="008220DF"/>
    <w:rsid w:val="0082640E"/>
    <w:rsid w:val="00830E48"/>
    <w:rsid w:val="00834840"/>
    <w:rsid w:val="00836647"/>
    <w:rsid w:val="00837531"/>
    <w:rsid w:val="00843446"/>
    <w:rsid w:val="0084392E"/>
    <w:rsid w:val="008461C6"/>
    <w:rsid w:val="00846D63"/>
    <w:rsid w:val="008500C9"/>
    <w:rsid w:val="0085310D"/>
    <w:rsid w:val="00854630"/>
    <w:rsid w:val="00855279"/>
    <w:rsid w:val="00855C06"/>
    <w:rsid w:val="008578BF"/>
    <w:rsid w:val="00862C0F"/>
    <w:rsid w:val="0087082F"/>
    <w:rsid w:val="00873EAE"/>
    <w:rsid w:val="008754B2"/>
    <w:rsid w:val="008762EC"/>
    <w:rsid w:val="0088040D"/>
    <w:rsid w:val="0088230D"/>
    <w:rsid w:val="00884E12"/>
    <w:rsid w:val="008861D7"/>
    <w:rsid w:val="008A7A71"/>
    <w:rsid w:val="008B0D1B"/>
    <w:rsid w:val="008B1339"/>
    <w:rsid w:val="008B754B"/>
    <w:rsid w:val="008B76C8"/>
    <w:rsid w:val="008C1AF4"/>
    <w:rsid w:val="008C3932"/>
    <w:rsid w:val="008D25C4"/>
    <w:rsid w:val="008D4349"/>
    <w:rsid w:val="008D69E1"/>
    <w:rsid w:val="008D6C88"/>
    <w:rsid w:val="008D78B4"/>
    <w:rsid w:val="008D7FB2"/>
    <w:rsid w:val="008E2743"/>
    <w:rsid w:val="008E3C24"/>
    <w:rsid w:val="008E4658"/>
    <w:rsid w:val="008E5B30"/>
    <w:rsid w:val="008E66DA"/>
    <w:rsid w:val="008E7428"/>
    <w:rsid w:val="008F0EB4"/>
    <w:rsid w:val="008F3A60"/>
    <w:rsid w:val="008F6162"/>
    <w:rsid w:val="008F7DEB"/>
    <w:rsid w:val="009016C2"/>
    <w:rsid w:val="00902223"/>
    <w:rsid w:val="00907EDC"/>
    <w:rsid w:val="009165AE"/>
    <w:rsid w:val="009171D6"/>
    <w:rsid w:val="00923224"/>
    <w:rsid w:val="00925382"/>
    <w:rsid w:val="00927B22"/>
    <w:rsid w:val="00931855"/>
    <w:rsid w:val="00933B32"/>
    <w:rsid w:val="00934605"/>
    <w:rsid w:val="00937434"/>
    <w:rsid w:val="00941B4C"/>
    <w:rsid w:val="00944F2E"/>
    <w:rsid w:val="00945259"/>
    <w:rsid w:val="00945878"/>
    <w:rsid w:val="00945A3B"/>
    <w:rsid w:val="00945A42"/>
    <w:rsid w:val="009520D3"/>
    <w:rsid w:val="00955CCE"/>
    <w:rsid w:val="009573A6"/>
    <w:rsid w:val="00957970"/>
    <w:rsid w:val="009600DA"/>
    <w:rsid w:val="00960D29"/>
    <w:rsid w:val="0096517D"/>
    <w:rsid w:val="00980E9E"/>
    <w:rsid w:val="00984377"/>
    <w:rsid w:val="00984A57"/>
    <w:rsid w:val="00993B62"/>
    <w:rsid w:val="009A2571"/>
    <w:rsid w:val="009A40CD"/>
    <w:rsid w:val="009B77F6"/>
    <w:rsid w:val="009D065E"/>
    <w:rsid w:val="009D0B6C"/>
    <w:rsid w:val="009D1F45"/>
    <w:rsid w:val="009D6F78"/>
    <w:rsid w:val="009E053C"/>
    <w:rsid w:val="009E1901"/>
    <w:rsid w:val="009E35B4"/>
    <w:rsid w:val="009E7C8D"/>
    <w:rsid w:val="009F00AC"/>
    <w:rsid w:val="009F07E7"/>
    <w:rsid w:val="009F1975"/>
    <w:rsid w:val="009F61B0"/>
    <w:rsid w:val="009F78D8"/>
    <w:rsid w:val="00A004E9"/>
    <w:rsid w:val="00A029AC"/>
    <w:rsid w:val="00A120F1"/>
    <w:rsid w:val="00A1410C"/>
    <w:rsid w:val="00A168AE"/>
    <w:rsid w:val="00A2002E"/>
    <w:rsid w:val="00A2006F"/>
    <w:rsid w:val="00A213DC"/>
    <w:rsid w:val="00A24E9D"/>
    <w:rsid w:val="00A27329"/>
    <w:rsid w:val="00A27FC7"/>
    <w:rsid w:val="00A32673"/>
    <w:rsid w:val="00A330B3"/>
    <w:rsid w:val="00A4306B"/>
    <w:rsid w:val="00A4420A"/>
    <w:rsid w:val="00A4699F"/>
    <w:rsid w:val="00A46A33"/>
    <w:rsid w:val="00A530A4"/>
    <w:rsid w:val="00A54093"/>
    <w:rsid w:val="00A636F2"/>
    <w:rsid w:val="00A657D3"/>
    <w:rsid w:val="00A76D1F"/>
    <w:rsid w:val="00A77A44"/>
    <w:rsid w:val="00A805C2"/>
    <w:rsid w:val="00A819EE"/>
    <w:rsid w:val="00A829C1"/>
    <w:rsid w:val="00A863B4"/>
    <w:rsid w:val="00A905AF"/>
    <w:rsid w:val="00AA021D"/>
    <w:rsid w:val="00AA051A"/>
    <w:rsid w:val="00AA1FAE"/>
    <w:rsid w:val="00AA3C60"/>
    <w:rsid w:val="00AA6E22"/>
    <w:rsid w:val="00AA6E34"/>
    <w:rsid w:val="00AB1FAE"/>
    <w:rsid w:val="00AB703D"/>
    <w:rsid w:val="00AC2610"/>
    <w:rsid w:val="00AC2E4E"/>
    <w:rsid w:val="00AD1E07"/>
    <w:rsid w:val="00AF02D6"/>
    <w:rsid w:val="00AF5042"/>
    <w:rsid w:val="00AF65EE"/>
    <w:rsid w:val="00B0031C"/>
    <w:rsid w:val="00B043D1"/>
    <w:rsid w:val="00B125B7"/>
    <w:rsid w:val="00B267B1"/>
    <w:rsid w:val="00B2796D"/>
    <w:rsid w:val="00B330A2"/>
    <w:rsid w:val="00B361E8"/>
    <w:rsid w:val="00B4250D"/>
    <w:rsid w:val="00B43FB9"/>
    <w:rsid w:val="00B44C83"/>
    <w:rsid w:val="00B573A1"/>
    <w:rsid w:val="00B574C1"/>
    <w:rsid w:val="00B601AC"/>
    <w:rsid w:val="00B64FA2"/>
    <w:rsid w:val="00B653DA"/>
    <w:rsid w:val="00B67321"/>
    <w:rsid w:val="00B71EEF"/>
    <w:rsid w:val="00B7426A"/>
    <w:rsid w:val="00B7774D"/>
    <w:rsid w:val="00B85AA5"/>
    <w:rsid w:val="00B86778"/>
    <w:rsid w:val="00B95425"/>
    <w:rsid w:val="00B9542C"/>
    <w:rsid w:val="00BA04BF"/>
    <w:rsid w:val="00BA1800"/>
    <w:rsid w:val="00BA202E"/>
    <w:rsid w:val="00BA3E2E"/>
    <w:rsid w:val="00BA3F2E"/>
    <w:rsid w:val="00BB0CEF"/>
    <w:rsid w:val="00BB443A"/>
    <w:rsid w:val="00BB53DE"/>
    <w:rsid w:val="00BB72D5"/>
    <w:rsid w:val="00BB7C82"/>
    <w:rsid w:val="00BC06F3"/>
    <w:rsid w:val="00BC2F2E"/>
    <w:rsid w:val="00BC4A97"/>
    <w:rsid w:val="00BC6E94"/>
    <w:rsid w:val="00BC74D3"/>
    <w:rsid w:val="00BD09E0"/>
    <w:rsid w:val="00BD2F13"/>
    <w:rsid w:val="00BD488B"/>
    <w:rsid w:val="00BD5F33"/>
    <w:rsid w:val="00BD7435"/>
    <w:rsid w:val="00BE2B2D"/>
    <w:rsid w:val="00BE6016"/>
    <w:rsid w:val="00BE73F6"/>
    <w:rsid w:val="00BF0621"/>
    <w:rsid w:val="00BF4798"/>
    <w:rsid w:val="00BF6CA9"/>
    <w:rsid w:val="00C00641"/>
    <w:rsid w:val="00C104EF"/>
    <w:rsid w:val="00C10A48"/>
    <w:rsid w:val="00C11C94"/>
    <w:rsid w:val="00C13995"/>
    <w:rsid w:val="00C141BD"/>
    <w:rsid w:val="00C14EAA"/>
    <w:rsid w:val="00C1542E"/>
    <w:rsid w:val="00C15C01"/>
    <w:rsid w:val="00C17DC7"/>
    <w:rsid w:val="00C17FF4"/>
    <w:rsid w:val="00C21471"/>
    <w:rsid w:val="00C30AAC"/>
    <w:rsid w:val="00C311ED"/>
    <w:rsid w:val="00C35865"/>
    <w:rsid w:val="00C5025E"/>
    <w:rsid w:val="00C5037D"/>
    <w:rsid w:val="00C50B63"/>
    <w:rsid w:val="00C517A7"/>
    <w:rsid w:val="00C60225"/>
    <w:rsid w:val="00C60311"/>
    <w:rsid w:val="00C67946"/>
    <w:rsid w:val="00C70E61"/>
    <w:rsid w:val="00C71088"/>
    <w:rsid w:val="00C7481E"/>
    <w:rsid w:val="00C7795D"/>
    <w:rsid w:val="00C77C66"/>
    <w:rsid w:val="00C8161B"/>
    <w:rsid w:val="00C824CC"/>
    <w:rsid w:val="00C85DDE"/>
    <w:rsid w:val="00C85F2B"/>
    <w:rsid w:val="00C86A74"/>
    <w:rsid w:val="00C94275"/>
    <w:rsid w:val="00C94E93"/>
    <w:rsid w:val="00C94F13"/>
    <w:rsid w:val="00C9683A"/>
    <w:rsid w:val="00CA20E3"/>
    <w:rsid w:val="00CB15B0"/>
    <w:rsid w:val="00CB3AA6"/>
    <w:rsid w:val="00CB4806"/>
    <w:rsid w:val="00CB5611"/>
    <w:rsid w:val="00CC30B8"/>
    <w:rsid w:val="00CC6269"/>
    <w:rsid w:val="00CC72FF"/>
    <w:rsid w:val="00CC7D3D"/>
    <w:rsid w:val="00CD0CF5"/>
    <w:rsid w:val="00CD5318"/>
    <w:rsid w:val="00CD5E5E"/>
    <w:rsid w:val="00CE12C9"/>
    <w:rsid w:val="00CE15CD"/>
    <w:rsid w:val="00CE2CB9"/>
    <w:rsid w:val="00CE4362"/>
    <w:rsid w:val="00CE4F9F"/>
    <w:rsid w:val="00CE5591"/>
    <w:rsid w:val="00CE6356"/>
    <w:rsid w:val="00CE702D"/>
    <w:rsid w:val="00CF23C5"/>
    <w:rsid w:val="00CF375A"/>
    <w:rsid w:val="00CF7A7B"/>
    <w:rsid w:val="00D03F0B"/>
    <w:rsid w:val="00D0531F"/>
    <w:rsid w:val="00D1086A"/>
    <w:rsid w:val="00D1180E"/>
    <w:rsid w:val="00D16BD0"/>
    <w:rsid w:val="00D17C27"/>
    <w:rsid w:val="00D17D3F"/>
    <w:rsid w:val="00D24C90"/>
    <w:rsid w:val="00D3205B"/>
    <w:rsid w:val="00D51325"/>
    <w:rsid w:val="00D51836"/>
    <w:rsid w:val="00D62F76"/>
    <w:rsid w:val="00D65A24"/>
    <w:rsid w:val="00D66EC6"/>
    <w:rsid w:val="00D67AE2"/>
    <w:rsid w:val="00D7070D"/>
    <w:rsid w:val="00D7143D"/>
    <w:rsid w:val="00D73038"/>
    <w:rsid w:val="00D75036"/>
    <w:rsid w:val="00D7587F"/>
    <w:rsid w:val="00D758CD"/>
    <w:rsid w:val="00D75A9C"/>
    <w:rsid w:val="00D825B7"/>
    <w:rsid w:val="00D84DCB"/>
    <w:rsid w:val="00D8568B"/>
    <w:rsid w:val="00D86963"/>
    <w:rsid w:val="00D87F55"/>
    <w:rsid w:val="00D91A32"/>
    <w:rsid w:val="00D97D8B"/>
    <w:rsid w:val="00D97F74"/>
    <w:rsid w:val="00DA393E"/>
    <w:rsid w:val="00DB0CAD"/>
    <w:rsid w:val="00DB2725"/>
    <w:rsid w:val="00DB4D27"/>
    <w:rsid w:val="00DB4FA6"/>
    <w:rsid w:val="00DC11AB"/>
    <w:rsid w:val="00DC20BB"/>
    <w:rsid w:val="00DC6874"/>
    <w:rsid w:val="00DD7360"/>
    <w:rsid w:val="00DD762A"/>
    <w:rsid w:val="00DE2831"/>
    <w:rsid w:val="00DE44FE"/>
    <w:rsid w:val="00DE7F42"/>
    <w:rsid w:val="00DF0780"/>
    <w:rsid w:val="00DF1C1D"/>
    <w:rsid w:val="00DF262B"/>
    <w:rsid w:val="00DF3997"/>
    <w:rsid w:val="00DF6359"/>
    <w:rsid w:val="00E05C99"/>
    <w:rsid w:val="00E05FEF"/>
    <w:rsid w:val="00E11FFF"/>
    <w:rsid w:val="00E14748"/>
    <w:rsid w:val="00E15773"/>
    <w:rsid w:val="00E15CCB"/>
    <w:rsid w:val="00E2044C"/>
    <w:rsid w:val="00E23D9B"/>
    <w:rsid w:val="00E3050E"/>
    <w:rsid w:val="00E31AA1"/>
    <w:rsid w:val="00E31E36"/>
    <w:rsid w:val="00E364B8"/>
    <w:rsid w:val="00E40914"/>
    <w:rsid w:val="00E41533"/>
    <w:rsid w:val="00E46DDB"/>
    <w:rsid w:val="00E46E39"/>
    <w:rsid w:val="00E50302"/>
    <w:rsid w:val="00E5179A"/>
    <w:rsid w:val="00E519C5"/>
    <w:rsid w:val="00E60110"/>
    <w:rsid w:val="00E607D3"/>
    <w:rsid w:val="00E6334B"/>
    <w:rsid w:val="00E65D25"/>
    <w:rsid w:val="00E70128"/>
    <w:rsid w:val="00E710D6"/>
    <w:rsid w:val="00E7119E"/>
    <w:rsid w:val="00E71A63"/>
    <w:rsid w:val="00E84018"/>
    <w:rsid w:val="00E87FD3"/>
    <w:rsid w:val="00E91699"/>
    <w:rsid w:val="00E9211E"/>
    <w:rsid w:val="00E95EF4"/>
    <w:rsid w:val="00E96C55"/>
    <w:rsid w:val="00EA0A86"/>
    <w:rsid w:val="00EA3A59"/>
    <w:rsid w:val="00EA3CF8"/>
    <w:rsid w:val="00EA440F"/>
    <w:rsid w:val="00EB07C1"/>
    <w:rsid w:val="00EB22F7"/>
    <w:rsid w:val="00EB3884"/>
    <w:rsid w:val="00EB48A5"/>
    <w:rsid w:val="00EB77F4"/>
    <w:rsid w:val="00EC7B86"/>
    <w:rsid w:val="00ED0299"/>
    <w:rsid w:val="00ED246F"/>
    <w:rsid w:val="00ED6464"/>
    <w:rsid w:val="00EE13FF"/>
    <w:rsid w:val="00EE14AF"/>
    <w:rsid w:val="00EE22C0"/>
    <w:rsid w:val="00EE3AB8"/>
    <w:rsid w:val="00EF0687"/>
    <w:rsid w:val="00EF08BB"/>
    <w:rsid w:val="00EF12E3"/>
    <w:rsid w:val="00EF291D"/>
    <w:rsid w:val="00F01CEE"/>
    <w:rsid w:val="00F02EA3"/>
    <w:rsid w:val="00F10138"/>
    <w:rsid w:val="00F10E5D"/>
    <w:rsid w:val="00F17A0A"/>
    <w:rsid w:val="00F223D1"/>
    <w:rsid w:val="00F236CA"/>
    <w:rsid w:val="00F26B4C"/>
    <w:rsid w:val="00F30448"/>
    <w:rsid w:val="00F3495E"/>
    <w:rsid w:val="00F3518E"/>
    <w:rsid w:val="00F36FD0"/>
    <w:rsid w:val="00F3732C"/>
    <w:rsid w:val="00F4252E"/>
    <w:rsid w:val="00F46806"/>
    <w:rsid w:val="00F50225"/>
    <w:rsid w:val="00F557C2"/>
    <w:rsid w:val="00F56D41"/>
    <w:rsid w:val="00F6014E"/>
    <w:rsid w:val="00F60266"/>
    <w:rsid w:val="00F6035B"/>
    <w:rsid w:val="00F672BB"/>
    <w:rsid w:val="00F75337"/>
    <w:rsid w:val="00F836B2"/>
    <w:rsid w:val="00F84148"/>
    <w:rsid w:val="00F85717"/>
    <w:rsid w:val="00F86009"/>
    <w:rsid w:val="00F86613"/>
    <w:rsid w:val="00F9449C"/>
    <w:rsid w:val="00F97A25"/>
    <w:rsid w:val="00FA01CC"/>
    <w:rsid w:val="00FA5650"/>
    <w:rsid w:val="00FC40E5"/>
    <w:rsid w:val="00FC4985"/>
    <w:rsid w:val="00FC56E5"/>
    <w:rsid w:val="00FD0729"/>
    <w:rsid w:val="00FE0CA5"/>
    <w:rsid w:val="00FE0FC9"/>
    <w:rsid w:val="00FE5E9E"/>
    <w:rsid w:val="00FE765A"/>
    <w:rsid w:val="00FF059D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AFA461"/>
  <w15:chartTrackingRefBased/>
  <w15:docId w15:val="{E0C7447D-36F2-47FB-93C1-5541B37DC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640E"/>
    <w:rPr>
      <w:noProof/>
    </w:rPr>
  </w:style>
  <w:style w:type="paragraph" w:styleId="Naslov1">
    <w:name w:val="heading 1"/>
    <w:basedOn w:val="Navaden"/>
    <w:next w:val="Navaden"/>
    <w:link w:val="Naslov1Znak"/>
    <w:uiPriority w:val="9"/>
    <w:qFormat/>
    <w:rsid w:val="003E18FB"/>
    <w:pPr>
      <w:keepNext/>
      <w:numPr>
        <w:numId w:val="1"/>
      </w:numPr>
      <w:spacing w:before="60" w:after="60" w:line="300" w:lineRule="atLeast"/>
      <w:ind w:left="567" w:hanging="397"/>
      <w:outlineLvl w:val="0"/>
    </w:pPr>
    <w:rPr>
      <w:rFonts w:ascii="Calibri Light" w:eastAsia="Times New Roman" w:hAnsi="Calibri Light" w:cs="Tahoma"/>
      <w:b/>
      <w:noProof w:val="0"/>
      <w:kern w:val="0"/>
      <w:sz w:val="24"/>
      <w:szCs w:val="14"/>
      <w:lang w:eastAsia="sl-SI"/>
      <w14:ligatures w14:val="none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E18FB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noProof w:val="0"/>
      <w:szCs w:val="26"/>
    </w:rPr>
  </w:style>
  <w:style w:type="paragraph" w:styleId="Naslov3">
    <w:name w:val="heading 3"/>
    <w:basedOn w:val="Navaden"/>
    <w:next w:val="Navaden"/>
    <w:link w:val="Naslov3Znak"/>
    <w:uiPriority w:val="9"/>
    <w:qFormat/>
    <w:rsid w:val="003E18F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noProof w:val="0"/>
      <w:color w:val="00663A"/>
      <w:kern w:val="0"/>
      <w:sz w:val="26"/>
      <w:szCs w:val="26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E18FB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noProof w:val="0"/>
      <w:color w:val="4F81BD"/>
      <w:sz w:val="14"/>
      <w:szCs w:val="1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E18FB"/>
    <w:pPr>
      <w:keepNext/>
      <w:keepLines/>
      <w:spacing w:before="40" w:after="0"/>
      <w:outlineLvl w:val="4"/>
    </w:pPr>
    <w:rPr>
      <w:rFonts w:ascii="Cambria" w:eastAsia="Times New Roman" w:hAnsi="Cambria" w:cs="Times New Roman"/>
      <w:noProof w:val="0"/>
      <w:color w:val="365F91"/>
      <w:sz w:val="14"/>
      <w:szCs w:val="14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E18FB"/>
    <w:pPr>
      <w:keepNext/>
      <w:keepLines/>
      <w:spacing w:before="40" w:after="0"/>
      <w:outlineLvl w:val="5"/>
    </w:pPr>
    <w:rPr>
      <w:rFonts w:ascii="Cambria" w:eastAsia="Times New Roman" w:hAnsi="Cambria" w:cs="Times New Roman"/>
      <w:noProof w:val="0"/>
      <w:color w:val="243F60"/>
      <w:sz w:val="14"/>
      <w:szCs w:val="14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E18FB"/>
    <w:pPr>
      <w:keepNext/>
      <w:keepLines/>
      <w:spacing w:before="40" w:after="0"/>
      <w:outlineLvl w:val="6"/>
    </w:pPr>
    <w:rPr>
      <w:rFonts w:ascii="Cambria" w:eastAsia="Times New Roman" w:hAnsi="Cambria" w:cs="Times New Roman"/>
      <w:i/>
      <w:iCs/>
      <w:noProof w:val="0"/>
      <w:color w:val="243F60"/>
      <w:sz w:val="14"/>
      <w:szCs w:val="14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E18FB"/>
    <w:pPr>
      <w:keepNext/>
      <w:keepLines/>
      <w:spacing w:before="40" w:after="0"/>
      <w:outlineLvl w:val="7"/>
    </w:pPr>
    <w:rPr>
      <w:rFonts w:ascii="Cambria" w:eastAsia="Times New Roman" w:hAnsi="Cambria" w:cs="Times New Roman"/>
      <w:noProof w:val="0"/>
      <w:color w:val="272727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E18FB"/>
    <w:pPr>
      <w:keepNext/>
      <w:keepLines/>
      <w:spacing w:before="40" w:after="0"/>
      <w:outlineLvl w:val="8"/>
    </w:pPr>
    <w:rPr>
      <w:rFonts w:ascii="Cambria" w:eastAsia="Times New Roman" w:hAnsi="Cambria" w:cs="Times New Roman"/>
      <w:i/>
      <w:iCs/>
      <w:noProof w:val="0"/>
      <w:color w:val="272727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2129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9B77F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941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1B4C"/>
    <w:rPr>
      <w:noProof/>
    </w:rPr>
  </w:style>
  <w:style w:type="paragraph" w:styleId="Noga">
    <w:name w:val="footer"/>
    <w:basedOn w:val="Navaden"/>
    <w:link w:val="NogaZnak"/>
    <w:uiPriority w:val="99"/>
    <w:unhideWhenUsed/>
    <w:rsid w:val="00941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1B4C"/>
    <w:rPr>
      <w:noProof/>
    </w:rPr>
  </w:style>
  <w:style w:type="character" w:styleId="Hiperpovezava">
    <w:name w:val="Hyperlink"/>
    <w:basedOn w:val="Privzetapisavaodstavka"/>
    <w:unhideWhenUsed/>
    <w:rsid w:val="00CE2CB9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E2CB9"/>
    <w:rPr>
      <w:color w:val="605E5C"/>
      <w:shd w:val="clear" w:color="auto" w:fill="E1DFDD"/>
    </w:rPr>
  </w:style>
  <w:style w:type="table" w:customStyle="1" w:styleId="Tabelamrea1">
    <w:name w:val="Tabela – mreža1"/>
    <w:basedOn w:val="Navadnatabela"/>
    <w:next w:val="Tabelamrea"/>
    <w:uiPriority w:val="39"/>
    <w:rsid w:val="003A734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3A7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olobesedilo">
    <w:name w:val="Plain Text"/>
    <w:basedOn w:val="Navaden"/>
    <w:link w:val="GolobesediloZnak"/>
    <w:uiPriority w:val="99"/>
    <w:rsid w:val="00B4250D"/>
    <w:pPr>
      <w:spacing w:after="0" w:line="240" w:lineRule="auto"/>
      <w:jc w:val="both"/>
    </w:pPr>
    <w:rPr>
      <w:rFonts w:ascii="Consolas" w:eastAsia="Calibri" w:hAnsi="Consolas" w:cs="Consolas"/>
      <w:noProof w:val="0"/>
      <w:kern w:val="0"/>
      <w:sz w:val="21"/>
      <w:szCs w:val="21"/>
      <w:lang w:eastAsia="sl-SI"/>
      <w14:ligatures w14:val="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4250D"/>
    <w:rPr>
      <w:rFonts w:ascii="Consolas" w:eastAsia="Calibri" w:hAnsi="Consolas" w:cs="Consolas"/>
      <w:kern w:val="0"/>
      <w:sz w:val="21"/>
      <w:szCs w:val="21"/>
      <w:lang w:eastAsia="sl-SI"/>
      <w14:ligatures w14:val="none"/>
    </w:rPr>
  </w:style>
  <w:style w:type="character" w:customStyle="1" w:styleId="Naslov1Znak">
    <w:name w:val="Naslov 1 Znak"/>
    <w:basedOn w:val="Privzetapisavaodstavka"/>
    <w:link w:val="Naslov1"/>
    <w:uiPriority w:val="9"/>
    <w:rsid w:val="003E18FB"/>
    <w:rPr>
      <w:rFonts w:ascii="Calibri Light" w:eastAsia="Times New Roman" w:hAnsi="Calibri Light" w:cs="Tahoma"/>
      <w:b/>
      <w:kern w:val="0"/>
      <w:sz w:val="24"/>
      <w:szCs w:val="14"/>
      <w:lang w:eastAsia="sl-SI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E18FB"/>
    <w:rPr>
      <w:rFonts w:ascii="Calibri Light" w:eastAsia="Times New Roman" w:hAnsi="Calibri Light" w:cs="Times New Roman"/>
      <w:b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3E18FB"/>
    <w:rPr>
      <w:rFonts w:ascii="Cambria" w:eastAsia="Times New Roman" w:hAnsi="Cambria" w:cs="Times New Roman"/>
      <w:b/>
      <w:bCs/>
      <w:color w:val="00663A"/>
      <w:kern w:val="0"/>
      <w:sz w:val="26"/>
      <w:szCs w:val="26"/>
      <w:lang w:eastAsia="sl-SI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E18FB"/>
    <w:rPr>
      <w:rFonts w:ascii="Cambria" w:eastAsia="Times New Roman" w:hAnsi="Cambria" w:cs="Times New Roman"/>
      <w:b/>
      <w:bCs/>
      <w:i/>
      <w:iCs/>
      <w:color w:val="4F81BD"/>
      <w:sz w:val="14"/>
      <w:szCs w:val="1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E18FB"/>
    <w:rPr>
      <w:rFonts w:ascii="Cambria" w:eastAsia="Times New Roman" w:hAnsi="Cambria" w:cs="Times New Roman"/>
      <w:color w:val="365F91"/>
      <w:sz w:val="14"/>
      <w:szCs w:val="14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E18FB"/>
    <w:rPr>
      <w:rFonts w:ascii="Cambria" w:eastAsia="Times New Roman" w:hAnsi="Cambria" w:cs="Times New Roman"/>
      <w:color w:val="243F60"/>
      <w:sz w:val="14"/>
      <w:szCs w:val="14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E18FB"/>
    <w:rPr>
      <w:rFonts w:ascii="Cambria" w:eastAsia="Times New Roman" w:hAnsi="Cambria" w:cs="Times New Roman"/>
      <w:i/>
      <w:iCs/>
      <w:color w:val="243F60"/>
      <w:sz w:val="14"/>
      <w:szCs w:val="1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E18F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E18F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customStyle="1" w:styleId="Naslov21">
    <w:name w:val="Naslov 21"/>
    <w:basedOn w:val="Navaden"/>
    <w:next w:val="Navaden"/>
    <w:unhideWhenUsed/>
    <w:qFormat/>
    <w:rsid w:val="003E18FB"/>
    <w:pPr>
      <w:keepNext/>
      <w:keepLines/>
      <w:numPr>
        <w:ilvl w:val="1"/>
        <w:numId w:val="1"/>
      </w:numPr>
      <w:spacing w:before="40" w:after="0" w:line="240" w:lineRule="auto"/>
      <w:ind w:left="964" w:hanging="737"/>
      <w:outlineLvl w:val="1"/>
    </w:pPr>
    <w:rPr>
      <w:rFonts w:ascii="Calibri Light" w:eastAsia="Times New Roman" w:hAnsi="Calibri Light" w:cs="Times New Roman"/>
      <w:b/>
      <w:noProof w:val="0"/>
      <w:kern w:val="0"/>
      <w:szCs w:val="26"/>
      <w:lang w:eastAsia="sl-SI"/>
      <w14:ligatures w14:val="none"/>
    </w:rPr>
  </w:style>
  <w:style w:type="paragraph" w:customStyle="1" w:styleId="Naslov41">
    <w:name w:val="Naslov 41"/>
    <w:basedOn w:val="Navaden"/>
    <w:next w:val="Navaden"/>
    <w:unhideWhenUsed/>
    <w:qFormat/>
    <w:rsid w:val="003E18FB"/>
    <w:pPr>
      <w:keepNext/>
      <w:keepLines/>
      <w:numPr>
        <w:ilvl w:val="3"/>
        <w:numId w:val="1"/>
      </w:numPr>
      <w:spacing w:before="200" w:after="0" w:line="240" w:lineRule="auto"/>
      <w:ind w:left="2880" w:hanging="360"/>
      <w:outlineLvl w:val="3"/>
    </w:pPr>
    <w:rPr>
      <w:rFonts w:ascii="Cambria" w:eastAsia="Times New Roman" w:hAnsi="Cambria" w:cs="Times New Roman"/>
      <w:b/>
      <w:bCs/>
      <w:i/>
      <w:iCs/>
      <w:noProof w:val="0"/>
      <w:color w:val="4F81BD"/>
      <w:kern w:val="0"/>
      <w:sz w:val="14"/>
      <w:szCs w:val="14"/>
      <w:lang w:eastAsia="sl-SI"/>
      <w14:ligatures w14:val="none"/>
    </w:rPr>
  </w:style>
  <w:style w:type="paragraph" w:customStyle="1" w:styleId="Naslov51">
    <w:name w:val="Naslov 51"/>
    <w:basedOn w:val="Navaden"/>
    <w:next w:val="Navaden"/>
    <w:unhideWhenUsed/>
    <w:qFormat/>
    <w:rsid w:val="003E18FB"/>
    <w:pPr>
      <w:keepNext/>
      <w:keepLines/>
      <w:numPr>
        <w:ilvl w:val="4"/>
        <w:numId w:val="1"/>
      </w:numPr>
      <w:spacing w:before="40" w:after="0" w:line="240" w:lineRule="auto"/>
      <w:ind w:left="3600" w:hanging="360"/>
      <w:outlineLvl w:val="4"/>
    </w:pPr>
    <w:rPr>
      <w:rFonts w:ascii="Cambria" w:eastAsia="Times New Roman" w:hAnsi="Cambria" w:cs="Times New Roman"/>
      <w:noProof w:val="0"/>
      <w:color w:val="365F91"/>
      <w:kern w:val="0"/>
      <w:sz w:val="14"/>
      <w:szCs w:val="14"/>
      <w:lang w:eastAsia="sl-SI"/>
      <w14:ligatures w14:val="none"/>
    </w:rPr>
  </w:style>
  <w:style w:type="paragraph" w:customStyle="1" w:styleId="Naslov61">
    <w:name w:val="Naslov 61"/>
    <w:basedOn w:val="Navaden"/>
    <w:next w:val="Navaden"/>
    <w:unhideWhenUsed/>
    <w:qFormat/>
    <w:rsid w:val="003E18FB"/>
    <w:pPr>
      <w:keepNext/>
      <w:keepLines/>
      <w:numPr>
        <w:ilvl w:val="5"/>
        <w:numId w:val="1"/>
      </w:numPr>
      <w:spacing w:before="40" w:after="0" w:line="240" w:lineRule="auto"/>
      <w:ind w:left="4320" w:hanging="360"/>
      <w:outlineLvl w:val="5"/>
    </w:pPr>
    <w:rPr>
      <w:rFonts w:ascii="Cambria" w:eastAsia="Times New Roman" w:hAnsi="Cambria" w:cs="Times New Roman"/>
      <w:noProof w:val="0"/>
      <w:color w:val="243F60"/>
      <w:kern w:val="0"/>
      <w:sz w:val="14"/>
      <w:szCs w:val="14"/>
      <w:lang w:eastAsia="sl-SI"/>
      <w14:ligatures w14:val="none"/>
    </w:rPr>
  </w:style>
  <w:style w:type="paragraph" w:customStyle="1" w:styleId="Naslov71">
    <w:name w:val="Naslov 71"/>
    <w:basedOn w:val="Navaden"/>
    <w:next w:val="Navaden"/>
    <w:unhideWhenUsed/>
    <w:qFormat/>
    <w:rsid w:val="003E18FB"/>
    <w:pPr>
      <w:keepNext/>
      <w:keepLines/>
      <w:numPr>
        <w:ilvl w:val="6"/>
        <w:numId w:val="1"/>
      </w:numPr>
      <w:spacing w:before="40" w:after="0" w:line="240" w:lineRule="auto"/>
      <w:ind w:left="5040" w:hanging="360"/>
      <w:outlineLvl w:val="6"/>
    </w:pPr>
    <w:rPr>
      <w:rFonts w:ascii="Cambria" w:eastAsia="Times New Roman" w:hAnsi="Cambria" w:cs="Times New Roman"/>
      <w:i/>
      <w:iCs/>
      <w:noProof w:val="0"/>
      <w:color w:val="243F60"/>
      <w:kern w:val="0"/>
      <w:sz w:val="14"/>
      <w:szCs w:val="14"/>
      <w:lang w:eastAsia="sl-SI"/>
      <w14:ligatures w14:val="none"/>
    </w:rPr>
  </w:style>
  <w:style w:type="paragraph" w:customStyle="1" w:styleId="Naslov81">
    <w:name w:val="Naslov 81"/>
    <w:basedOn w:val="Navaden"/>
    <w:next w:val="Navaden"/>
    <w:unhideWhenUsed/>
    <w:qFormat/>
    <w:rsid w:val="003E18FB"/>
    <w:pPr>
      <w:keepNext/>
      <w:keepLines/>
      <w:numPr>
        <w:ilvl w:val="7"/>
        <w:numId w:val="1"/>
      </w:numPr>
      <w:spacing w:before="40" w:after="0" w:line="240" w:lineRule="auto"/>
      <w:ind w:left="5760" w:hanging="360"/>
      <w:outlineLvl w:val="7"/>
    </w:pPr>
    <w:rPr>
      <w:rFonts w:ascii="Cambria" w:eastAsia="Times New Roman" w:hAnsi="Cambria" w:cs="Times New Roman"/>
      <w:noProof w:val="0"/>
      <w:color w:val="272727"/>
      <w:kern w:val="0"/>
      <w:sz w:val="21"/>
      <w:szCs w:val="21"/>
      <w:lang w:eastAsia="sl-SI"/>
      <w14:ligatures w14:val="none"/>
    </w:rPr>
  </w:style>
  <w:style w:type="paragraph" w:customStyle="1" w:styleId="Naslov91">
    <w:name w:val="Naslov 91"/>
    <w:basedOn w:val="Navaden"/>
    <w:next w:val="Navaden"/>
    <w:unhideWhenUsed/>
    <w:qFormat/>
    <w:rsid w:val="003E18FB"/>
    <w:pPr>
      <w:keepNext/>
      <w:keepLines/>
      <w:numPr>
        <w:ilvl w:val="8"/>
        <w:numId w:val="1"/>
      </w:numPr>
      <w:spacing w:before="40" w:after="0" w:line="240" w:lineRule="auto"/>
      <w:ind w:left="6480" w:hanging="360"/>
      <w:outlineLvl w:val="8"/>
    </w:pPr>
    <w:rPr>
      <w:rFonts w:ascii="Cambria" w:eastAsia="Times New Roman" w:hAnsi="Cambria" w:cs="Times New Roman"/>
      <w:i/>
      <w:iCs/>
      <w:noProof w:val="0"/>
      <w:color w:val="272727"/>
      <w:kern w:val="0"/>
      <w:sz w:val="21"/>
      <w:szCs w:val="21"/>
      <w:lang w:eastAsia="sl-SI"/>
      <w14:ligatures w14:val="none"/>
    </w:rPr>
  </w:style>
  <w:style w:type="numbering" w:customStyle="1" w:styleId="Brezseznama1">
    <w:name w:val="Brez seznama1"/>
    <w:next w:val="Brezseznama"/>
    <w:uiPriority w:val="99"/>
    <w:semiHidden/>
    <w:unhideWhenUsed/>
    <w:rsid w:val="003E18FB"/>
  </w:style>
  <w:style w:type="paragraph" w:customStyle="1" w:styleId="Briefanfang">
    <w:name w:val="Briefanfang"/>
    <w:basedOn w:val="Navaden"/>
    <w:rsid w:val="003E18FB"/>
    <w:pPr>
      <w:spacing w:before="1440" w:after="0" w:line="300" w:lineRule="atLeast"/>
      <w:jc w:val="both"/>
    </w:pPr>
    <w:rPr>
      <w:rFonts w:ascii="Arial" w:eastAsia="Times New Roman" w:hAnsi="Arial" w:cs="Tahoma"/>
      <w:noProof w:val="0"/>
      <w:color w:val="00663A"/>
      <w:kern w:val="0"/>
      <w:sz w:val="14"/>
      <w:szCs w:val="14"/>
      <w:lang w:val="de-CH" w:eastAsia="sl-SI"/>
      <w14:ligatures w14:val="none"/>
    </w:rPr>
  </w:style>
  <w:style w:type="paragraph" w:customStyle="1" w:styleId="Absatz15">
    <w:name w:val="Absatz 1.5"/>
    <w:rsid w:val="003E18FB"/>
    <w:pPr>
      <w:spacing w:after="360" w:line="360" w:lineRule="auto"/>
    </w:pPr>
    <w:rPr>
      <w:rFonts w:ascii="Arial" w:eastAsia="Times New Roman" w:hAnsi="Arial" w:cs="Times New Roman"/>
      <w:kern w:val="0"/>
      <w:sz w:val="24"/>
      <w:szCs w:val="20"/>
      <w:lang w:val="de-DE" w:eastAsia="sl-SI"/>
      <w14:ligatures w14:val="none"/>
    </w:rPr>
  </w:style>
  <w:style w:type="paragraph" w:customStyle="1" w:styleId="Euromontana">
    <w:name w:val="Euromontana"/>
    <w:basedOn w:val="Navaden"/>
    <w:rsid w:val="003E18FB"/>
    <w:pPr>
      <w:spacing w:before="100" w:after="0" w:line="300" w:lineRule="atLeast"/>
      <w:jc w:val="both"/>
    </w:pPr>
    <w:rPr>
      <w:rFonts w:ascii="Book Antiqua" w:eastAsia="Times New Roman" w:hAnsi="Book Antiqua" w:cs="Tahoma"/>
      <w:b/>
      <w:noProof w:val="0"/>
      <w:color w:val="00663A"/>
      <w:kern w:val="0"/>
      <w:sz w:val="14"/>
      <w:szCs w:val="14"/>
      <w:lang w:val="de-CH" w:eastAsia="sl-SI"/>
      <w14:ligatures w14:val="none"/>
    </w:rPr>
  </w:style>
  <w:style w:type="paragraph" w:customStyle="1" w:styleId="Kazalovsebine31">
    <w:name w:val="Kazalo vsebine 31"/>
    <w:basedOn w:val="Navaden"/>
    <w:next w:val="Navaden"/>
    <w:autoRedefine/>
    <w:uiPriority w:val="39"/>
    <w:rsid w:val="003E18FB"/>
    <w:pPr>
      <w:spacing w:after="0" w:line="240" w:lineRule="auto"/>
      <w:ind w:left="280"/>
    </w:pPr>
    <w:rPr>
      <w:rFonts w:eastAsia="Times New Roman" w:cs="Calibri"/>
      <w:noProof w:val="0"/>
      <w:color w:val="00663A"/>
      <w:kern w:val="0"/>
      <w:sz w:val="20"/>
      <w:szCs w:val="20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3E18FB"/>
    <w:pPr>
      <w:spacing w:before="100" w:after="0" w:line="300" w:lineRule="atLeast"/>
      <w:ind w:left="215"/>
    </w:pPr>
    <w:rPr>
      <w:rFonts w:ascii="Arial" w:eastAsia="Times New Roman" w:hAnsi="Arial" w:cs="Tahoma"/>
      <w:noProof w:val="0"/>
      <w:color w:val="00663A"/>
      <w:kern w:val="0"/>
      <w:sz w:val="20"/>
      <w:szCs w:val="14"/>
      <w:lang w:val="de-CH" w:eastAsia="sl-SI"/>
      <w14:ligatures w14:val="none"/>
    </w:rPr>
  </w:style>
  <w:style w:type="character" w:customStyle="1" w:styleId="Telobesedila-zamikZnak">
    <w:name w:val="Telo besedila - zamik Znak"/>
    <w:basedOn w:val="Privzetapisavaodstavka"/>
    <w:link w:val="Telobesedila-zamik"/>
    <w:rsid w:val="003E18FB"/>
    <w:rPr>
      <w:rFonts w:ascii="Arial" w:eastAsia="Times New Roman" w:hAnsi="Arial" w:cs="Tahoma"/>
      <w:color w:val="00663A"/>
      <w:kern w:val="0"/>
      <w:sz w:val="20"/>
      <w:szCs w:val="14"/>
      <w:lang w:val="de-CH" w:eastAsia="sl-SI"/>
      <w14:ligatures w14:val="none"/>
    </w:rPr>
  </w:style>
  <w:style w:type="paragraph" w:styleId="Telobesedila">
    <w:name w:val="Body Text"/>
    <w:basedOn w:val="Navaden"/>
    <w:link w:val="TelobesedilaZnak"/>
    <w:rsid w:val="003E18FB"/>
    <w:pPr>
      <w:spacing w:before="120" w:after="60" w:line="300" w:lineRule="atLeast"/>
    </w:pPr>
    <w:rPr>
      <w:rFonts w:ascii="Arial" w:eastAsia="Times New Roman" w:hAnsi="Arial" w:cs="Tahoma"/>
      <w:b/>
      <w:noProof w:val="0"/>
      <w:color w:val="00663A"/>
      <w:kern w:val="0"/>
      <w:sz w:val="20"/>
      <w:szCs w:val="14"/>
      <w:lang w:eastAsia="sl-SI"/>
      <w14:ligatures w14:val="none"/>
    </w:rPr>
  </w:style>
  <w:style w:type="character" w:customStyle="1" w:styleId="TelobesedilaZnak">
    <w:name w:val="Telo besedila Znak"/>
    <w:basedOn w:val="Privzetapisavaodstavka"/>
    <w:link w:val="Telobesedila"/>
    <w:rsid w:val="003E18FB"/>
    <w:rPr>
      <w:rFonts w:ascii="Arial" w:eastAsia="Times New Roman" w:hAnsi="Arial" w:cs="Tahoma"/>
      <w:b/>
      <w:color w:val="00663A"/>
      <w:kern w:val="0"/>
      <w:sz w:val="20"/>
      <w:szCs w:val="14"/>
      <w:lang w:eastAsia="sl-SI"/>
      <w14:ligatures w14:val="none"/>
    </w:rPr>
  </w:style>
  <w:style w:type="paragraph" w:styleId="Telobesedila2">
    <w:name w:val="Body Text 2"/>
    <w:basedOn w:val="Navaden"/>
    <w:link w:val="Telobesedila2Znak"/>
    <w:rsid w:val="003E18FB"/>
    <w:pPr>
      <w:spacing w:before="60" w:after="40" w:line="300" w:lineRule="atLeast"/>
    </w:pPr>
    <w:rPr>
      <w:rFonts w:ascii="Arial" w:eastAsia="Times New Roman" w:hAnsi="Arial" w:cs="Tahoma"/>
      <w:i/>
      <w:noProof w:val="0"/>
      <w:color w:val="00663A"/>
      <w:kern w:val="0"/>
      <w:sz w:val="20"/>
      <w:szCs w:val="1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3E18FB"/>
    <w:rPr>
      <w:rFonts w:ascii="Arial" w:eastAsia="Times New Roman" w:hAnsi="Arial" w:cs="Tahoma"/>
      <w:i/>
      <w:color w:val="00663A"/>
      <w:kern w:val="0"/>
      <w:sz w:val="20"/>
      <w:szCs w:val="14"/>
      <w:lang w:eastAsia="sl-SI"/>
      <w14:ligatures w14:val="none"/>
    </w:rPr>
  </w:style>
  <w:style w:type="paragraph" w:styleId="Zgradbadokumenta">
    <w:name w:val="Document Map"/>
    <w:basedOn w:val="Navaden"/>
    <w:link w:val="ZgradbadokumentaZnak"/>
    <w:semiHidden/>
    <w:rsid w:val="003E18FB"/>
    <w:pPr>
      <w:shd w:val="clear" w:color="auto" w:fill="000080"/>
      <w:spacing w:after="0" w:line="240" w:lineRule="auto"/>
    </w:pPr>
    <w:rPr>
      <w:rFonts w:ascii="Tahoma" w:eastAsia="Times New Roman" w:hAnsi="Tahoma" w:cs="Tahoma"/>
      <w:noProof w:val="0"/>
      <w:color w:val="00663A"/>
      <w:kern w:val="0"/>
      <w:sz w:val="20"/>
      <w:szCs w:val="20"/>
      <w:lang w:eastAsia="sl-SI"/>
      <w14:ligatures w14:val="none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3E18FB"/>
    <w:rPr>
      <w:rFonts w:ascii="Tahoma" w:eastAsia="Times New Roman" w:hAnsi="Tahoma" w:cs="Tahoma"/>
      <w:color w:val="00663A"/>
      <w:kern w:val="0"/>
      <w:sz w:val="20"/>
      <w:szCs w:val="20"/>
      <w:shd w:val="clear" w:color="auto" w:fill="000080"/>
      <w:lang w:eastAsia="sl-SI"/>
      <w14:ligatures w14:val="none"/>
    </w:rPr>
  </w:style>
  <w:style w:type="paragraph" w:styleId="Besedilooblaka">
    <w:name w:val="Balloon Text"/>
    <w:basedOn w:val="Navaden"/>
    <w:link w:val="BesedilooblakaZnak"/>
    <w:semiHidden/>
    <w:rsid w:val="003E18FB"/>
    <w:pPr>
      <w:spacing w:after="0" w:line="240" w:lineRule="auto"/>
    </w:pPr>
    <w:rPr>
      <w:rFonts w:ascii="Tahoma" w:eastAsia="Times New Roman" w:hAnsi="Tahoma" w:cs="Tahoma"/>
      <w:noProof w:val="0"/>
      <w:color w:val="00663A"/>
      <w:kern w:val="0"/>
      <w:sz w:val="16"/>
      <w:szCs w:val="16"/>
      <w:lang w:eastAsia="sl-SI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3E18FB"/>
    <w:rPr>
      <w:rFonts w:ascii="Tahoma" w:eastAsia="Times New Roman" w:hAnsi="Tahoma" w:cs="Tahoma"/>
      <w:color w:val="00663A"/>
      <w:kern w:val="0"/>
      <w:sz w:val="16"/>
      <w:szCs w:val="16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rsid w:val="003E18FB"/>
    <w:pPr>
      <w:spacing w:after="0" w:line="240" w:lineRule="auto"/>
    </w:pPr>
    <w:rPr>
      <w:rFonts w:ascii="Trebuchet MS" w:eastAsia="Times New Roman" w:hAnsi="Trebuchet MS" w:cs="Tahoma"/>
      <w:noProof w:val="0"/>
      <w:color w:val="00663A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E18FB"/>
    <w:rPr>
      <w:rFonts w:ascii="Trebuchet MS" w:eastAsia="Times New Roman" w:hAnsi="Trebuchet MS" w:cs="Tahoma"/>
      <w:color w:val="00663A"/>
      <w:kern w:val="0"/>
      <w:sz w:val="20"/>
      <w:szCs w:val="20"/>
      <w:lang w:eastAsia="sl-SI"/>
      <w14:ligatures w14:val="none"/>
    </w:rPr>
  </w:style>
  <w:style w:type="table" w:customStyle="1" w:styleId="Tabelamrea2">
    <w:name w:val="Tabela – mreža2"/>
    <w:basedOn w:val="Navadnatabela"/>
    <w:next w:val="Tabelamrea"/>
    <w:rsid w:val="003E18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Privzetapisavaodstavka"/>
    <w:rsid w:val="003E18FB"/>
  </w:style>
  <w:style w:type="character" w:customStyle="1" w:styleId="hps">
    <w:name w:val="hps"/>
    <w:basedOn w:val="Privzetapisavaodstavka"/>
    <w:rsid w:val="003E18FB"/>
  </w:style>
  <w:style w:type="character" w:customStyle="1" w:styleId="atn">
    <w:name w:val="atn"/>
    <w:basedOn w:val="Privzetapisavaodstavka"/>
    <w:rsid w:val="003E18FB"/>
  </w:style>
  <w:style w:type="character" w:customStyle="1" w:styleId="st">
    <w:name w:val="st"/>
    <w:basedOn w:val="Privzetapisavaodstavka"/>
    <w:rsid w:val="003E18FB"/>
  </w:style>
  <w:style w:type="character" w:styleId="Poudarek">
    <w:name w:val="Emphasis"/>
    <w:basedOn w:val="Privzetapisavaodstavka"/>
    <w:uiPriority w:val="20"/>
    <w:qFormat/>
    <w:rsid w:val="003E18FB"/>
    <w:rPr>
      <w:i/>
      <w:iCs/>
    </w:rPr>
  </w:style>
  <w:style w:type="paragraph" w:customStyle="1" w:styleId="Tabelle">
    <w:name w:val="Tabelle"/>
    <w:basedOn w:val="Navaden"/>
    <w:rsid w:val="003E18FB"/>
    <w:pPr>
      <w:spacing w:before="60" w:after="60" w:line="220" w:lineRule="atLeast"/>
    </w:pPr>
    <w:rPr>
      <w:rFonts w:ascii="Arial" w:eastAsia="Times New Roman" w:hAnsi="Arial" w:cs="Times New Roman"/>
      <w:noProof w:val="0"/>
      <w:kern w:val="0"/>
      <w:sz w:val="21"/>
      <w:szCs w:val="24"/>
      <w:lang w:val="de-DE" w:eastAsia="de-DE"/>
      <w14:ligatures w14:val="none"/>
    </w:rPr>
  </w:style>
  <w:style w:type="paragraph" w:customStyle="1" w:styleId="Kazalovsebine91">
    <w:name w:val="Kazalo vsebine 91"/>
    <w:basedOn w:val="Navaden"/>
    <w:next w:val="Navaden"/>
    <w:autoRedefine/>
    <w:rsid w:val="003E18FB"/>
    <w:pPr>
      <w:spacing w:after="0" w:line="240" w:lineRule="auto"/>
      <w:ind w:left="1120"/>
    </w:pPr>
    <w:rPr>
      <w:rFonts w:eastAsia="Times New Roman" w:cs="Calibri"/>
      <w:noProof w:val="0"/>
      <w:color w:val="00663A"/>
      <w:kern w:val="0"/>
      <w:sz w:val="20"/>
      <w:szCs w:val="20"/>
      <w:lang w:eastAsia="sl-SI"/>
      <w14:ligatures w14:val="none"/>
    </w:rPr>
  </w:style>
  <w:style w:type="paragraph" w:styleId="Telobesedila-zamik2">
    <w:name w:val="Body Text Indent 2"/>
    <w:basedOn w:val="Navaden"/>
    <w:link w:val="Telobesedila-zamik2Znak"/>
    <w:rsid w:val="003E18FB"/>
    <w:pPr>
      <w:spacing w:after="120" w:line="480" w:lineRule="auto"/>
      <w:ind w:left="283"/>
    </w:pPr>
    <w:rPr>
      <w:rFonts w:ascii="Trebuchet MS" w:eastAsia="Times New Roman" w:hAnsi="Trebuchet MS" w:cs="Tahoma"/>
      <w:noProof w:val="0"/>
      <w:color w:val="00663A"/>
      <w:kern w:val="0"/>
      <w:sz w:val="14"/>
      <w:szCs w:val="14"/>
      <w:lang w:eastAsia="sl-SI"/>
      <w14:ligatures w14:val="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3E18FB"/>
    <w:rPr>
      <w:rFonts w:ascii="Trebuchet MS" w:eastAsia="Times New Roman" w:hAnsi="Trebuchet MS" w:cs="Tahoma"/>
      <w:color w:val="00663A"/>
      <w:kern w:val="0"/>
      <w:sz w:val="14"/>
      <w:szCs w:val="14"/>
      <w:lang w:eastAsia="sl-SI"/>
      <w14:ligatures w14:val="none"/>
    </w:rPr>
  </w:style>
  <w:style w:type="paragraph" w:customStyle="1" w:styleId="Listenabsatz">
    <w:name w:val="Listenabsatz"/>
    <w:basedOn w:val="Navaden"/>
    <w:uiPriority w:val="34"/>
    <w:qFormat/>
    <w:rsid w:val="003E18FB"/>
    <w:pPr>
      <w:spacing w:after="120" w:line="280" w:lineRule="atLeast"/>
      <w:ind w:left="720"/>
      <w:contextualSpacing/>
    </w:pPr>
    <w:rPr>
      <w:rFonts w:ascii="Arial" w:eastAsia="Times New Roman" w:hAnsi="Arial" w:cs="Times New Roman"/>
      <w:noProof w:val="0"/>
      <w:kern w:val="0"/>
      <w:szCs w:val="24"/>
      <w:lang w:val="de-AT" w:eastAsia="de-DE"/>
      <w14:ligatures w14:val="none"/>
    </w:rPr>
  </w:style>
  <w:style w:type="character" w:customStyle="1" w:styleId="st1">
    <w:name w:val="st1"/>
    <w:basedOn w:val="Privzetapisavaodstavka"/>
    <w:rsid w:val="003E18FB"/>
  </w:style>
  <w:style w:type="paragraph" w:customStyle="1" w:styleId="NaslovTOC1">
    <w:name w:val="Naslov TOC1"/>
    <w:basedOn w:val="Naslov1"/>
    <w:next w:val="Navaden"/>
    <w:uiPriority w:val="39"/>
    <w:unhideWhenUsed/>
    <w:qFormat/>
    <w:rsid w:val="003E18FB"/>
    <w:pPr>
      <w:keepLines/>
      <w:spacing w:before="240" w:after="0" w:line="259" w:lineRule="auto"/>
      <w:outlineLvl w:val="9"/>
    </w:pPr>
    <w:rPr>
      <w:rFonts w:ascii="Cambria" w:hAnsi="Cambria" w:cs="Times New Roman"/>
      <w:i/>
      <w:color w:val="365F91"/>
      <w:sz w:val="32"/>
      <w:szCs w:val="32"/>
    </w:rPr>
  </w:style>
  <w:style w:type="paragraph" w:customStyle="1" w:styleId="Kazalovsebine21">
    <w:name w:val="Kazalo vsebine 21"/>
    <w:basedOn w:val="Navaden"/>
    <w:next w:val="Navaden"/>
    <w:autoRedefine/>
    <w:uiPriority w:val="39"/>
    <w:unhideWhenUsed/>
    <w:rsid w:val="003E18FB"/>
    <w:pPr>
      <w:spacing w:before="120" w:after="0" w:line="240" w:lineRule="auto"/>
      <w:ind w:left="140"/>
    </w:pPr>
    <w:rPr>
      <w:rFonts w:eastAsia="Times New Roman" w:cs="Calibri"/>
      <w:i/>
      <w:iCs/>
      <w:noProof w:val="0"/>
      <w:color w:val="00663A"/>
      <w:kern w:val="0"/>
      <w:sz w:val="20"/>
      <w:szCs w:val="20"/>
      <w:lang w:eastAsia="sl-SI"/>
      <w14:ligatures w14:val="none"/>
    </w:rPr>
  </w:style>
  <w:style w:type="paragraph" w:customStyle="1" w:styleId="Kazalovsebine11">
    <w:name w:val="Kazalo vsebine 11"/>
    <w:basedOn w:val="Odstavekseznama"/>
    <w:next w:val="Navaden"/>
    <w:autoRedefine/>
    <w:uiPriority w:val="39"/>
    <w:unhideWhenUsed/>
    <w:rsid w:val="003E18FB"/>
    <w:pPr>
      <w:spacing w:before="240" w:after="120" w:line="240" w:lineRule="auto"/>
      <w:ind w:left="0"/>
      <w:contextualSpacing w:val="0"/>
    </w:pPr>
    <w:rPr>
      <w:rFonts w:eastAsia="Times New Roman" w:cs="Calibri"/>
      <w:b/>
      <w:bCs/>
      <w:noProof w:val="0"/>
      <w:color w:val="00663A"/>
      <w:kern w:val="0"/>
      <w:sz w:val="20"/>
      <w:szCs w:val="20"/>
      <w:lang w:eastAsia="sl-SI"/>
      <w14:ligatures w14:val="none"/>
    </w:rPr>
  </w:style>
  <w:style w:type="paragraph" w:customStyle="1" w:styleId="Kazalovsebine41">
    <w:name w:val="Kazalo vsebine 41"/>
    <w:basedOn w:val="Navaden"/>
    <w:next w:val="Navaden"/>
    <w:autoRedefine/>
    <w:unhideWhenUsed/>
    <w:rsid w:val="003E18FB"/>
    <w:pPr>
      <w:spacing w:after="0" w:line="240" w:lineRule="auto"/>
      <w:ind w:left="420"/>
    </w:pPr>
    <w:rPr>
      <w:rFonts w:eastAsia="Times New Roman" w:cs="Calibri"/>
      <w:noProof w:val="0"/>
      <w:color w:val="00663A"/>
      <w:kern w:val="0"/>
      <w:sz w:val="20"/>
      <w:szCs w:val="20"/>
      <w:lang w:eastAsia="sl-SI"/>
      <w14:ligatures w14:val="none"/>
    </w:rPr>
  </w:style>
  <w:style w:type="paragraph" w:customStyle="1" w:styleId="Kazalovsebine51">
    <w:name w:val="Kazalo vsebine 51"/>
    <w:basedOn w:val="Navaden"/>
    <w:next w:val="Navaden"/>
    <w:autoRedefine/>
    <w:unhideWhenUsed/>
    <w:rsid w:val="003E18FB"/>
    <w:pPr>
      <w:spacing w:after="0" w:line="240" w:lineRule="auto"/>
      <w:ind w:left="560"/>
    </w:pPr>
    <w:rPr>
      <w:rFonts w:eastAsia="Times New Roman" w:cs="Calibri"/>
      <w:noProof w:val="0"/>
      <w:color w:val="00663A"/>
      <w:kern w:val="0"/>
      <w:sz w:val="20"/>
      <w:szCs w:val="20"/>
      <w:lang w:eastAsia="sl-SI"/>
      <w14:ligatures w14:val="none"/>
    </w:rPr>
  </w:style>
  <w:style w:type="paragraph" w:customStyle="1" w:styleId="Kazalovsebine61">
    <w:name w:val="Kazalo vsebine 61"/>
    <w:basedOn w:val="Navaden"/>
    <w:next w:val="Navaden"/>
    <w:autoRedefine/>
    <w:unhideWhenUsed/>
    <w:rsid w:val="003E18FB"/>
    <w:pPr>
      <w:spacing w:after="0" w:line="240" w:lineRule="auto"/>
      <w:ind w:left="700"/>
    </w:pPr>
    <w:rPr>
      <w:rFonts w:eastAsia="Times New Roman" w:cs="Calibri"/>
      <w:noProof w:val="0"/>
      <w:color w:val="00663A"/>
      <w:kern w:val="0"/>
      <w:sz w:val="20"/>
      <w:szCs w:val="20"/>
      <w:lang w:eastAsia="sl-SI"/>
      <w14:ligatures w14:val="none"/>
    </w:rPr>
  </w:style>
  <w:style w:type="paragraph" w:customStyle="1" w:styleId="Kazalovsebine71">
    <w:name w:val="Kazalo vsebine 71"/>
    <w:basedOn w:val="Navaden"/>
    <w:next w:val="Navaden"/>
    <w:autoRedefine/>
    <w:unhideWhenUsed/>
    <w:rsid w:val="003E18FB"/>
    <w:pPr>
      <w:spacing w:after="0" w:line="240" w:lineRule="auto"/>
      <w:ind w:left="840"/>
    </w:pPr>
    <w:rPr>
      <w:rFonts w:eastAsia="Times New Roman" w:cs="Calibri"/>
      <w:noProof w:val="0"/>
      <w:color w:val="00663A"/>
      <w:kern w:val="0"/>
      <w:sz w:val="20"/>
      <w:szCs w:val="20"/>
      <w:lang w:eastAsia="sl-SI"/>
      <w14:ligatures w14:val="none"/>
    </w:rPr>
  </w:style>
  <w:style w:type="paragraph" w:customStyle="1" w:styleId="Kazalovsebine81">
    <w:name w:val="Kazalo vsebine 81"/>
    <w:basedOn w:val="Navaden"/>
    <w:next w:val="Navaden"/>
    <w:autoRedefine/>
    <w:unhideWhenUsed/>
    <w:rsid w:val="003E18FB"/>
    <w:pPr>
      <w:spacing w:after="0" w:line="240" w:lineRule="auto"/>
      <w:ind w:left="980"/>
    </w:pPr>
    <w:rPr>
      <w:rFonts w:eastAsia="Times New Roman" w:cs="Calibri"/>
      <w:noProof w:val="0"/>
      <w:color w:val="00663A"/>
      <w:kern w:val="0"/>
      <w:sz w:val="20"/>
      <w:szCs w:val="20"/>
      <w:lang w:eastAsia="sl-SI"/>
      <w14:ligatures w14:val="none"/>
    </w:rPr>
  </w:style>
  <w:style w:type="paragraph" w:customStyle="1" w:styleId="SlogCalibriLight11ptSamodejnoRazmikmedvrsticamiPolju">
    <w:name w:val="Slog Calibri Light 11 pt Samodejno Razmik med vrsticami:  Polju..."/>
    <w:basedOn w:val="Navaden"/>
    <w:rsid w:val="003E18FB"/>
    <w:pPr>
      <w:spacing w:after="0" w:line="276" w:lineRule="auto"/>
    </w:pPr>
    <w:rPr>
      <w:rFonts w:ascii="Calibri Light" w:eastAsia="Times New Roman" w:hAnsi="Calibri Light" w:cs="Times New Roman"/>
      <w:b/>
      <w:noProof w:val="0"/>
      <w:kern w:val="0"/>
      <w:szCs w:val="20"/>
      <w:lang w:eastAsia="sl-SI"/>
      <w14:ligatures w14:val="none"/>
    </w:rPr>
  </w:style>
  <w:style w:type="paragraph" w:customStyle="1" w:styleId="Naslov10">
    <w:name w:val="Naslov1"/>
    <w:basedOn w:val="Naslov3"/>
    <w:next w:val="Navaden"/>
    <w:qFormat/>
    <w:rsid w:val="003E18FB"/>
    <w:pPr>
      <w:numPr>
        <w:ilvl w:val="0"/>
        <w:numId w:val="0"/>
      </w:numPr>
      <w:contextualSpacing/>
    </w:pPr>
    <w:rPr>
      <w:rFonts w:ascii="Calibri Light" w:hAnsi="Calibri Light"/>
      <w:color w:val="auto"/>
      <w:kern w:val="28"/>
      <w:sz w:val="2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E18FB"/>
    <w:rPr>
      <w:rFonts w:ascii="Calibri Light" w:eastAsia="Times New Roman" w:hAnsi="Calibri Light" w:cs="Times New Roman"/>
      <w:b/>
      <w:bCs/>
      <w:kern w:val="28"/>
      <w:szCs w:val="56"/>
    </w:rPr>
  </w:style>
  <w:style w:type="paragraph" w:customStyle="1" w:styleId="priloge">
    <w:name w:val="priloge"/>
    <w:basedOn w:val="Naslov4"/>
    <w:rsid w:val="003E18FB"/>
  </w:style>
  <w:style w:type="paragraph" w:customStyle="1" w:styleId="Naslov30">
    <w:name w:val="Naslov_3"/>
    <w:basedOn w:val="Naslov3"/>
    <w:qFormat/>
    <w:rsid w:val="003E18FB"/>
    <w:pPr>
      <w:spacing w:line="276" w:lineRule="auto"/>
      <w:jc w:val="both"/>
    </w:pPr>
    <w:rPr>
      <w:rFonts w:ascii="Calibri Light" w:hAnsi="Calibri Light" w:cs="Calibri Light"/>
      <w:b w:val="0"/>
      <w:color w:val="auto"/>
      <w:sz w:val="22"/>
      <w:szCs w:val="22"/>
    </w:rPr>
  </w:style>
  <w:style w:type="character" w:customStyle="1" w:styleId="Heading2">
    <w:name w:val="Heading #2_"/>
    <w:basedOn w:val="Privzetapisavaodstavka"/>
    <w:link w:val="Heading20"/>
    <w:uiPriority w:val="99"/>
    <w:rsid w:val="003E18FB"/>
    <w:rPr>
      <w:rFonts w:ascii="Calibri" w:hAnsi="Calibri" w:cs="Calibri"/>
      <w:b/>
      <w:bCs/>
      <w:shd w:val="clear" w:color="auto" w:fill="FFFFFF"/>
    </w:rPr>
  </w:style>
  <w:style w:type="paragraph" w:customStyle="1" w:styleId="Heading20">
    <w:name w:val="Heading #2"/>
    <w:basedOn w:val="Navaden"/>
    <w:link w:val="Heading2"/>
    <w:uiPriority w:val="99"/>
    <w:rsid w:val="003E18FB"/>
    <w:pPr>
      <w:widowControl w:val="0"/>
      <w:shd w:val="clear" w:color="auto" w:fill="FFFFFF"/>
      <w:spacing w:before="420" w:after="420" w:line="240" w:lineRule="atLeast"/>
      <w:jc w:val="center"/>
      <w:outlineLvl w:val="1"/>
    </w:pPr>
    <w:rPr>
      <w:rFonts w:ascii="Calibri" w:hAnsi="Calibri" w:cs="Calibri"/>
      <w:b/>
      <w:bCs/>
      <w:noProof w:val="0"/>
    </w:rPr>
  </w:style>
  <w:style w:type="character" w:styleId="Sprotnaopomba-sklic">
    <w:name w:val="footnote reference"/>
    <w:uiPriority w:val="99"/>
    <w:unhideWhenUsed/>
    <w:rsid w:val="003E18FB"/>
    <w:rPr>
      <w:rFonts w:ascii="Arial" w:hAnsi="Arial" w:cs="Arial" w:hint="default"/>
      <w:i/>
      <w:iCs w:val="0"/>
      <w:sz w:val="18"/>
      <w:vertAlign w:val="superscript"/>
    </w:rPr>
  </w:style>
  <w:style w:type="character" w:styleId="tevilkastrani">
    <w:name w:val="page number"/>
    <w:basedOn w:val="Privzetapisavaodstavka"/>
    <w:rsid w:val="003E18FB"/>
  </w:style>
  <w:style w:type="paragraph" w:styleId="Telobesedila-zamik3">
    <w:name w:val="Body Text Indent 3"/>
    <w:basedOn w:val="Navaden"/>
    <w:link w:val="Telobesedila-zamik3Znak"/>
    <w:rsid w:val="003E18FB"/>
    <w:pPr>
      <w:tabs>
        <w:tab w:val="left" w:pos="709"/>
      </w:tabs>
      <w:spacing w:after="0" w:line="264" w:lineRule="auto"/>
      <w:ind w:firstLine="709"/>
      <w:jc w:val="both"/>
    </w:pPr>
    <w:rPr>
      <w:rFonts w:ascii="Tahoma" w:eastAsia="Times New Roman" w:hAnsi="Tahoma" w:cs="Times New Roman"/>
      <w:noProof w:val="0"/>
      <w:kern w:val="0"/>
      <w:sz w:val="20"/>
      <w:szCs w:val="20"/>
      <w:lang w:val="en-GB" w:eastAsia="sl-SI"/>
      <w14:ligatures w14:val="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3E18FB"/>
    <w:rPr>
      <w:rFonts w:ascii="Tahoma" w:eastAsia="Times New Roman" w:hAnsi="Tahoma" w:cs="Times New Roman"/>
      <w:kern w:val="0"/>
      <w:sz w:val="20"/>
      <w:szCs w:val="20"/>
      <w:lang w:val="en-GB"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rsid w:val="003E18F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3E18FB"/>
    <w:pPr>
      <w:spacing w:after="0" w:line="288" w:lineRule="auto"/>
      <w:jc w:val="both"/>
    </w:pPr>
    <w:rPr>
      <w:rFonts w:ascii="Tahoma" w:eastAsia="Times New Roman" w:hAnsi="Tahoma" w:cs="Times New Roman"/>
      <w:noProof w:val="0"/>
      <w:kern w:val="0"/>
      <w:sz w:val="20"/>
      <w:szCs w:val="20"/>
      <w:lang w:eastAsia="sl-SI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E18FB"/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3E18F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E18FB"/>
    <w:rPr>
      <w:rFonts w:ascii="Tahoma" w:eastAsia="Times New Roman" w:hAnsi="Tahoma" w:cs="Times New Roman"/>
      <w:b/>
      <w:bCs/>
      <w:kern w:val="0"/>
      <w:sz w:val="20"/>
      <w:szCs w:val="20"/>
      <w:lang w:eastAsia="sl-SI"/>
      <w14:ligatures w14:val="none"/>
    </w:rPr>
  </w:style>
  <w:style w:type="numbering" w:customStyle="1" w:styleId="Trenutniseznam1">
    <w:name w:val="Trenutni seznam1"/>
    <w:rsid w:val="003E18FB"/>
    <w:pPr>
      <w:numPr>
        <w:numId w:val="2"/>
      </w:numPr>
    </w:pPr>
  </w:style>
  <w:style w:type="numbering" w:styleId="111111">
    <w:name w:val="Outline List 2"/>
    <w:basedOn w:val="Brezseznama"/>
    <w:rsid w:val="003E18FB"/>
    <w:pPr>
      <w:numPr>
        <w:numId w:val="3"/>
      </w:numPr>
    </w:pPr>
  </w:style>
  <w:style w:type="paragraph" w:styleId="Konnaopomba-besedilo">
    <w:name w:val="endnote text"/>
    <w:basedOn w:val="Navaden"/>
    <w:link w:val="Konnaopomba-besediloZnak"/>
    <w:rsid w:val="003E18FB"/>
    <w:pPr>
      <w:spacing w:after="0" w:line="288" w:lineRule="auto"/>
      <w:jc w:val="both"/>
    </w:pPr>
    <w:rPr>
      <w:rFonts w:ascii="Tahoma" w:eastAsia="Times New Roman" w:hAnsi="Tahoma" w:cs="Times New Roman"/>
      <w:noProof w:val="0"/>
      <w:kern w:val="0"/>
      <w:sz w:val="20"/>
      <w:szCs w:val="20"/>
      <w:lang w:eastAsia="sl-SI"/>
      <w14:ligatures w14:val="none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3E18FB"/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character" w:styleId="Konnaopomba-sklic">
    <w:name w:val="endnote reference"/>
    <w:basedOn w:val="Privzetapisavaodstavka"/>
    <w:rsid w:val="003E18FB"/>
    <w:rPr>
      <w:vertAlign w:val="superscript"/>
    </w:rPr>
  </w:style>
  <w:style w:type="paragraph" w:customStyle="1" w:styleId="Odstavekseznama1">
    <w:name w:val="Odstavek seznama1"/>
    <w:basedOn w:val="Navaden"/>
    <w:uiPriority w:val="34"/>
    <w:qFormat/>
    <w:rsid w:val="003E18F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 w:val="0"/>
      <w:kern w:val="0"/>
      <w:sz w:val="24"/>
      <w14:ligatures w14:val="none"/>
    </w:rPr>
  </w:style>
  <w:style w:type="paragraph" w:customStyle="1" w:styleId="Poglavje1">
    <w:name w:val="Poglavje 1"/>
    <w:basedOn w:val="Telobesedila"/>
    <w:rsid w:val="003E18FB"/>
    <w:pPr>
      <w:numPr>
        <w:numId w:val="4"/>
      </w:numPr>
      <w:spacing w:before="0" w:after="0" w:line="240" w:lineRule="auto"/>
      <w:jc w:val="both"/>
    </w:pPr>
    <w:rPr>
      <w:rFonts w:cs="Arial"/>
      <w:i/>
      <w:color w:val="auto"/>
      <w:sz w:val="22"/>
      <w:szCs w:val="24"/>
    </w:rPr>
  </w:style>
  <w:style w:type="paragraph" w:customStyle="1" w:styleId="Poglavje2">
    <w:name w:val="Poglavje 2"/>
    <w:basedOn w:val="Telobesedila"/>
    <w:rsid w:val="003E18FB"/>
    <w:pPr>
      <w:numPr>
        <w:ilvl w:val="1"/>
        <w:numId w:val="4"/>
      </w:numPr>
      <w:spacing w:before="0" w:after="0" w:line="240" w:lineRule="auto"/>
      <w:jc w:val="both"/>
    </w:pPr>
    <w:rPr>
      <w:rFonts w:cs="Arial"/>
      <w:color w:val="auto"/>
      <w:sz w:val="22"/>
      <w:szCs w:val="22"/>
    </w:rPr>
  </w:style>
  <w:style w:type="paragraph" w:customStyle="1" w:styleId="Poglavje3">
    <w:name w:val="Poglavje 3"/>
    <w:basedOn w:val="Telobesedila"/>
    <w:rsid w:val="003E18FB"/>
    <w:pPr>
      <w:numPr>
        <w:ilvl w:val="2"/>
        <w:numId w:val="4"/>
      </w:numPr>
      <w:spacing w:before="0" w:after="0" w:line="240" w:lineRule="auto"/>
      <w:jc w:val="both"/>
    </w:pPr>
    <w:rPr>
      <w:rFonts w:cs="Arial"/>
      <w:color w:val="auto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3E18FB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noProof w:val="0"/>
      <w:color w:val="333333"/>
      <w:kern w:val="0"/>
      <w:sz w:val="17"/>
      <w:szCs w:val="17"/>
      <w:lang w:eastAsia="sl-SI"/>
      <w14:ligatures w14:val="none"/>
    </w:rPr>
  </w:style>
  <w:style w:type="paragraph" w:styleId="Brezrazmikov">
    <w:name w:val="No Spacing"/>
    <w:uiPriority w:val="1"/>
    <w:qFormat/>
    <w:rsid w:val="003E18FB"/>
    <w:pPr>
      <w:spacing w:after="0" w:line="240" w:lineRule="auto"/>
    </w:pPr>
    <w:rPr>
      <w:rFonts w:ascii="Calibri" w:eastAsia="Times New Roman" w:hAnsi="Calibri" w:cs="Times New Roman"/>
      <w:kern w:val="0"/>
      <w:lang w:eastAsia="sl-SI"/>
      <w14:ligatures w14:val="none"/>
    </w:rPr>
  </w:style>
  <w:style w:type="character" w:customStyle="1" w:styleId="apple-style-span">
    <w:name w:val="apple-style-span"/>
    <w:basedOn w:val="Privzetapisavaodstavka"/>
    <w:rsid w:val="003E18FB"/>
  </w:style>
  <w:style w:type="numbering" w:customStyle="1" w:styleId="WW8Num1821">
    <w:name w:val="WW8Num1821"/>
    <w:basedOn w:val="Brezseznama"/>
    <w:rsid w:val="003E18FB"/>
    <w:pPr>
      <w:numPr>
        <w:numId w:val="5"/>
      </w:numPr>
    </w:pPr>
  </w:style>
  <w:style w:type="paragraph" w:customStyle="1" w:styleId="Telo">
    <w:name w:val="Telo"/>
    <w:basedOn w:val="Telobesedila"/>
    <w:link w:val="TeloZnak"/>
    <w:rsid w:val="003E18FB"/>
    <w:pPr>
      <w:keepLines/>
      <w:spacing w:before="240" w:after="0" w:line="240" w:lineRule="auto"/>
      <w:jc w:val="both"/>
    </w:pPr>
    <w:rPr>
      <w:rFonts w:ascii="Times New Roman" w:hAnsi="Times New Roman" w:cs="Times New Roman"/>
      <w:b w:val="0"/>
      <w:i/>
      <w:color w:val="auto"/>
      <w:sz w:val="24"/>
      <w:szCs w:val="20"/>
    </w:rPr>
  </w:style>
  <w:style w:type="character" w:customStyle="1" w:styleId="TeloZnak">
    <w:name w:val="Telo Znak"/>
    <w:link w:val="Telo"/>
    <w:locked/>
    <w:rsid w:val="003E18FB"/>
    <w:rPr>
      <w:rFonts w:ascii="Times New Roman" w:eastAsia="Times New Roman" w:hAnsi="Times New Roman" w:cs="Times New Roman"/>
      <w:i/>
      <w:kern w:val="0"/>
      <w:sz w:val="24"/>
      <w:szCs w:val="20"/>
      <w:lang w:eastAsia="sl-SI"/>
      <w14:ligatures w14:val="none"/>
    </w:rPr>
  </w:style>
  <w:style w:type="paragraph" w:customStyle="1" w:styleId="Para11">
    <w:name w:val="Para 11"/>
    <w:basedOn w:val="Navaden"/>
    <w:qFormat/>
    <w:rsid w:val="003E18FB"/>
    <w:pPr>
      <w:spacing w:after="0" w:line="288" w:lineRule="atLeast"/>
    </w:pPr>
    <w:rPr>
      <w:rFonts w:ascii="Cambria" w:eastAsia="Cambria" w:hAnsi="Cambria" w:cs="Cambria"/>
      <w:noProof w:val="0"/>
      <w:color w:val="000000"/>
      <w:kern w:val="0"/>
      <w:sz w:val="24"/>
      <w:szCs w:val="24"/>
      <w:lang w:eastAsia="sl-SI"/>
      <w14:ligatures w14:val="none"/>
    </w:rPr>
  </w:style>
  <w:style w:type="paragraph" w:customStyle="1" w:styleId="Para01">
    <w:name w:val="Para 01"/>
    <w:basedOn w:val="Navaden"/>
    <w:qFormat/>
    <w:rsid w:val="003E18FB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after="0" w:line="288" w:lineRule="atLeast"/>
    </w:pPr>
    <w:rPr>
      <w:rFonts w:ascii="Cambria" w:eastAsia="Cambria" w:hAnsi="Cambria" w:cs="Cambria"/>
      <w:noProof w:val="0"/>
      <w:color w:val="000000"/>
      <w:kern w:val="0"/>
      <w:sz w:val="24"/>
      <w:szCs w:val="24"/>
      <w:lang w:eastAsia="sl-SI"/>
      <w14:ligatures w14:val="none"/>
    </w:rPr>
  </w:style>
  <w:style w:type="paragraph" w:customStyle="1" w:styleId="Para02">
    <w:name w:val="Para 02"/>
    <w:basedOn w:val="Navaden"/>
    <w:qFormat/>
    <w:rsid w:val="003E18FB"/>
    <w:pPr>
      <w:spacing w:after="0" w:line="288" w:lineRule="atLeast"/>
      <w:jc w:val="both"/>
    </w:pPr>
    <w:rPr>
      <w:rFonts w:ascii="Calibri" w:eastAsia="Calibri" w:hAnsi="Calibri" w:cs="Calibri"/>
      <w:i/>
      <w:iCs/>
      <w:noProof w:val="0"/>
      <w:color w:val="000000"/>
      <w:kern w:val="0"/>
      <w:sz w:val="24"/>
      <w:szCs w:val="24"/>
      <w:lang w:eastAsia="sl-SI"/>
      <w14:ligatures w14:val="none"/>
    </w:rPr>
  </w:style>
  <w:style w:type="table" w:customStyle="1" w:styleId="Tabela-mrea1">
    <w:name w:val="Tabela - mreža1"/>
    <w:basedOn w:val="Navadnatabela"/>
    <w:rsid w:val="003E18FB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snovni">
    <w:name w:val="Osnovni"/>
    <w:basedOn w:val="Navaden"/>
    <w:rsid w:val="003E18FB"/>
    <w:pPr>
      <w:spacing w:after="0" w:line="240" w:lineRule="auto"/>
      <w:jc w:val="both"/>
    </w:pPr>
    <w:rPr>
      <w:rFonts w:ascii="Arial" w:hAnsi="Arial" w:cs="Arial"/>
      <w:noProof w:val="0"/>
      <w:kern w:val="0"/>
      <w:sz w:val="20"/>
      <w:szCs w:val="20"/>
      <w:lang w:eastAsia="sl-SI"/>
      <w14:ligatures w14:val="none"/>
    </w:rPr>
  </w:style>
  <w:style w:type="character" w:customStyle="1" w:styleId="alt-edited">
    <w:name w:val="alt-edited"/>
    <w:basedOn w:val="Privzetapisavaodstavka"/>
    <w:rsid w:val="003E18FB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3E18FB"/>
    <w:rPr>
      <w:noProof/>
    </w:rPr>
  </w:style>
  <w:style w:type="paragraph" w:customStyle="1" w:styleId="NavadenTimesNewRoman">
    <w:name w:val="Navaden Times New Roman"/>
    <w:basedOn w:val="Navaden"/>
    <w:rsid w:val="003E18FB"/>
    <w:pPr>
      <w:widowControl w:val="0"/>
      <w:spacing w:after="0" w:line="240" w:lineRule="auto"/>
    </w:pPr>
    <w:rPr>
      <w:rFonts w:ascii="Arial" w:eastAsia="Times New Roman" w:hAnsi="Arial" w:cs="Times New Roman"/>
      <w:noProof w:val="0"/>
      <w:kern w:val="0"/>
      <w:szCs w:val="20"/>
      <w:lang w:eastAsia="sl-SI"/>
      <w14:ligatures w14:val="none"/>
    </w:rPr>
  </w:style>
  <w:style w:type="table" w:customStyle="1" w:styleId="Tabelamrea11">
    <w:name w:val="Tabela – mreža11"/>
    <w:basedOn w:val="Navadnatabela"/>
    <w:next w:val="Tabelamrea"/>
    <w:uiPriority w:val="59"/>
    <w:rsid w:val="003E18FB"/>
    <w:pPr>
      <w:spacing w:after="0" w:line="288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E18FB"/>
    <w:pPr>
      <w:widowControl w:val="0"/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Calibri"/>
      <w:kern w:val="3"/>
      <w:sz w:val="24"/>
      <w:szCs w:val="20"/>
      <w:lang w:eastAsia="zh-CN"/>
      <w14:ligatures w14:val="none"/>
    </w:rPr>
  </w:style>
  <w:style w:type="table" w:customStyle="1" w:styleId="Tabelamrea111">
    <w:name w:val="Tabela – mreža111"/>
    <w:basedOn w:val="Navadnatabela"/>
    <w:next w:val="Tabelamrea"/>
    <w:uiPriority w:val="59"/>
    <w:rsid w:val="003E18FB"/>
    <w:pPr>
      <w:spacing w:after="0" w:line="240" w:lineRule="auto"/>
    </w:pPr>
    <w:rPr>
      <w:rFonts w:eastAsia="Times New Roman"/>
      <w:kern w:val="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3E18FB"/>
  </w:style>
  <w:style w:type="character" w:customStyle="1" w:styleId="Naslov2Znak1">
    <w:name w:val="Naslov 2 Znak1"/>
    <w:basedOn w:val="Privzetapisavaodstavka"/>
    <w:uiPriority w:val="9"/>
    <w:semiHidden/>
    <w:rsid w:val="003E18FB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character" w:customStyle="1" w:styleId="Naslov4Znak1">
    <w:name w:val="Naslov 4 Znak1"/>
    <w:basedOn w:val="Privzetapisavaodstavka"/>
    <w:uiPriority w:val="9"/>
    <w:semiHidden/>
    <w:rsid w:val="003E18FB"/>
    <w:rPr>
      <w:rFonts w:asciiTheme="majorHAnsi" w:eastAsiaTheme="majorEastAsia" w:hAnsiTheme="majorHAnsi" w:cstheme="majorBidi"/>
      <w:i/>
      <w:iCs/>
      <w:noProof/>
      <w:color w:val="2F5496" w:themeColor="accent1" w:themeShade="BF"/>
    </w:rPr>
  </w:style>
  <w:style w:type="character" w:customStyle="1" w:styleId="Naslov5Znak1">
    <w:name w:val="Naslov 5 Znak1"/>
    <w:basedOn w:val="Privzetapisavaodstavka"/>
    <w:uiPriority w:val="9"/>
    <w:semiHidden/>
    <w:rsid w:val="003E18FB"/>
    <w:rPr>
      <w:rFonts w:asciiTheme="majorHAnsi" w:eastAsiaTheme="majorEastAsia" w:hAnsiTheme="majorHAnsi" w:cstheme="majorBidi"/>
      <w:noProof/>
      <w:color w:val="2F5496" w:themeColor="accent1" w:themeShade="BF"/>
    </w:rPr>
  </w:style>
  <w:style w:type="character" w:customStyle="1" w:styleId="Naslov6Znak1">
    <w:name w:val="Naslov 6 Znak1"/>
    <w:basedOn w:val="Privzetapisavaodstavka"/>
    <w:uiPriority w:val="9"/>
    <w:semiHidden/>
    <w:rsid w:val="003E18FB"/>
    <w:rPr>
      <w:rFonts w:asciiTheme="majorHAnsi" w:eastAsiaTheme="majorEastAsia" w:hAnsiTheme="majorHAnsi" w:cstheme="majorBidi"/>
      <w:noProof/>
      <w:color w:val="1F3763" w:themeColor="accent1" w:themeShade="7F"/>
    </w:rPr>
  </w:style>
  <w:style w:type="character" w:customStyle="1" w:styleId="Naslov7Znak1">
    <w:name w:val="Naslov 7 Znak1"/>
    <w:basedOn w:val="Privzetapisavaodstavka"/>
    <w:uiPriority w:val="9"/>
    <w:semiHidden/>
    <w:rsid w:val="003E18FB"/>
    <w:rPr>
      <w:rFonts w:asciiTheme="majorHAnsi" w:eastAsiaTheme="majorEastAsia" w:hAnsiTheme="majorHAnsi" w:cstheme="majorBidi"/>
      <w:i/>
      <w:iCs/>
      <w:noProof/>
      <w:color w:val="1F3763" w:themeColor="accent1" w:themeShade="7F"/>
    </w:rPr>
  </w:style>
  <w:style w:type="character" w:customStyle="1" w:styleId="Naslov8Znak1">
    <w:name w:val="Naslov 8 Znak1"/>
    <w:basedOn w:val="Privzetapisavaodstavka"/>
    <w:uiPriority w:val="9"/>
    <w:semiHidden/>
    <w:rsid w:val="003E18FB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Naslov9Znak1">
    <w:name w:val="Naslov 9 Znak1"/>
    <w:basedOn w:val="Privzetapisavaodstavka"/>
    <w:uiPriority w:val="9"/>
    <w:semiHidden/>
    <w:rsid w:val="003E18FB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paragraph" w:styleId="Naslov">
    <w:name w:val="Title"/>
    <w:basedOn w:val="Navaden"/>
    <w:next w:val="Navaden"/>
    <w:link w:val="NaslovZnak"/>
    <w:uiPriority w:val="10"/>
    <w:qFormat/>
    <w:rsid w:val="003E18FB"/>
    <w:pPr>
      <w:spacing w:after="0" w:line="240" w:lineRule="auto"/>
      <w:contextualSpacing/>
    </w:pPr>
    <w:rPr>
      <w:rFonts w:ascii="Calibri Light" w:eastAsia="Times New Roman" w:hAnsi="Calibri Light" w:cs="Times New Roman"/>
      <w:b/>
      <w:bCs/>
      <w:noProof w:val="0"/>
      <w:kern w:val="28"/>
      <w:szCs w:val="56"/>
    </w:rPr>
  </w:style>
  <w:style w:type="character" w:customStyle="1" w:styleId="NaslovZnak1">
    <w:name w:val="Naslov Znak1"/>
    <w:basedOn w:val="Privzetapisavaodstavka"/>
    <w:uiPriority w:val="10"/>
    <w:rsid w:val="003E18F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customStyle="1" w:styleId="Podnaslov1">
    <w:name w:val="Podnaslov1"/>
    <w:basedOn w:val="Navaden"/>
    <w:next w:val="Navaden"/>
    <w:uiPriority w:val="11"/>
    <w:qFormat/>
    <w:rsid w:val="00CE5591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E5591"/>
    <w:rPr>
      <w:rFonts w:eastAsia="Times New Roman" w:cs="Times New Roman"/>
      <w:noProof/>
      <w:color w:val="595959"/>
      <w:spacing w:val="15"/>
      <w:sz w:val="28"/>
      <w:szCs w:val="28"/>
    </w:rPr>
  </w:style>
  <w:style w:type="paragraph" w:customStyle="1" w:styleId="Citat1">
    <w:name w:val="Citat1"/>
    <w:basedOn w:val="Navaden"/>
    <w:next w:val="Navaden"/>
    <w:uiPriority w:val="29"/>
    <w:qFormat/>
    <w:rsid w:val="00CE5591"/>
    <w:pPr>
      <w:spacing w:before="160"/>
      <w:jc w:val="center"/>
    </w:pPr>
    <w:rPr>
      <w:i/>
      <w:iCs/>
      <w:color w:val="404040"/>
    </w:rPr>
  </w:style>
  <w:style w:type="character" w:customStyle="1" w:styleId="CitatZnak">
    <w:name w:val="Citat Znak"/>
    <w:basedOn w:val="Privzetapisavaodstavka"/>
    <w:link w:val="Citat"/>
    <w:uiPriority w:val="29"/>
    <w:rsid w:val="00CE5591"/>
    <w:rPr>
      <w:i/>
      <w:iCs/>
      <w:noProof/>
      <w:color w:val="404040"/>
    </w:rPr>
  </w:style>
  <w:style w:type="character" w:customStyle="1" w:styleId="Intenzivenpoudarek1">
    <w:name w:val="Intenziven poudarek1"/>
    <w:basedOn w:val="Privzetapisavaodstavka"/>
    <w:uiPriority w:val="21"/>
    <w:qFormat/>
    <w:rsid w:val="00CE5591"/>
    <w:rPr>
      <w:i/>
      <w:iCs/>
      <w:color w:val="2F5496"/>
    </w:rPr>
  </w:style>
  <w:style w:type="paragraph" w:customStyle="1" w:styleId="Intenzivencitat1">
    <w:name w:val="Intenziven citat1"/>
    <w:basedOn w:val="Navaden"/>
    <w:next w:val="Navaden"/>
    <w:uiPriority w:val="30"/>
    <w:qFormat/>
    <w:rsid w:val="00CE5591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E5591"/>
    <w:rPr>
      <w:i/>
      <w:iCs/>
      <w:noProof/>
      <w:color w:val="2F5496"/>
    </w:rPr>
  </w:style>
  <w:style w:type="character" w:customStyle="1" w:styleId="Intenzivensklic1">
    <w:name w:val="Intenziven sklic1"/>
    <w:basedOn w:val="Privzetapisavaodstavka"/>
    <w:uiPriority w:val="32"/>
    <w:qFormat/>
    <w:rsid w:val="00CE5591"/>
    <w:rPr>
      <w:b/>
      <w:bCs/>
      <w:smallCaps/>
      <w:color w:val="2F5496"/>
      <w:spacing w:val="5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E5591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naslovZnak1">
    <w:name w:val="Podnaslov Znak1"/>
    <w:basedOn w:val="Privzetapisavaodstavka"/>
    <w:uiPriority w:val="11"/>
    <w:rsid w:val="00CE5591"/>
    <w:rPr>
      <w:rFonts w:eastAsiaTheme="minorEastAsia"/>
      <w:noProof/>
      <w:color w:val="5A5A5A" w:themeColor="text1" w:themeTint="A5"/>
      <w:spacing w:val="15"/>
    </w:rPr>
  </w:style>
  <w:style w:type="paragraph" w:styleId="Citat">
    <w:name w:val="Quote"/>
    <w:basedOn w:val="Navaden"/>
    <w:next w:val="Navaden"/>
    <w:link w:val="CitatZnak"/>
    <w:uiPriority w:val="29"/>
    <w:qFormat/>
    <w:rsid w:val="00CE5591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itatZnak1">
    <w:name w:val="Citat Znak1"/>
    <w:basedOn w:val="Privzetapisavaodstavka"/>
    <w:uiPriority w:val="29"/>
    <w:rsid w:val="00CE5591"/>
    <w:rPr>
      <w:i/>
      <w:iCs/>
      <w:noProof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CE5591"/>
    <w:rPr>
      <w:i/>
      <w:iCs/>
      <w:color w:val="4472C4" w:themeColor="accent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E559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zivencitatZnak1">
    <w:name w:val="Intenziven citat Znak1"/>
    <w:basedOn w:val="Privzetapisavaodstavka"/>
    <w:uiPriority w:val="30"/>
    <w:rsid w:val="00CE5591"/>
    <w:rPr>
      <w:i/>
      <w:iCs/>
      <w:noProof/>
      <w:color w:val="4472C4" w:themeColor="accent1"/>
    </w:rPr>
  </w:style>
  <w:style w:type="character" w:styleId="Intenzivensklic">
    <w:name w:val="Intense Reference"/>
    <w:basedOn w:val="Privzetapisavaodstavka"/>
    <w:uiPriority w:val="32"/>
    <w:qFormat/>
    <w:rsid w:val="00CE5591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04324D-7E77-41FB-9FD2-438DAAFF3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Skudnik</dc:creator>
  <cp:keywords/>
  <dc:description/>
  <cp:lastModifiedBy>Bojana Mastnak</cp:lastModifiedBy>
  <cp:revision>20</cp:revision>
  <cp:lastPrinted>2025-10-29T14:21:00Z</cp:lastPrinted>
  <dcterms:created xsi:type="dcterms:W3CDTF">2026-06-23T11:54:00Z</dcterms:created>
  <dcterms:modified xsi:type="dcterms:W3CDTF">2026-07-03T08:58:00Z</dcterms:modified>
</cp:coreProperties>
</file>